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7CE" w:rsidRDefault="006E101E" w:rsidP="0088562F">
      <w:pPr>
        <w:pStyle w:val="Heading1"/>
        <w:spacing w:before="0" w:line="360" w:lineRule="auto"/>
        <w:rPr>
          <w:sz w:val="28"/>
          <w:szCs w:val="28"/>
        </w:rPr>
      </w:pPr>
      <w:r>
        <w:rPr>
          <w:sz w:val="28"/>
          <w:szCs w:val="28"/>
        </w:rPr>
        <w:t>B</w:t>
      </w:r>
      <w:r w:rsidR="008A512F" w:rsidRPr="0088562F">
        <w:rPr>
          <w:sz w:val="28"/>
          <w:szCs w:val="28"/>
        </w:rPr>
        <w:t>AB III</w:t>
      </w:r>
      <w:r w:rsidR="008A512F" w:rsidRPr="0088562F">
        <w:rPr>
          <w:sz w:val="28"/>
          <w:szCs w:val="28"/>
        </w:rPr>
        <w:br/>
      </w:r>
      <w:r w:rsidRPr="0088562F">
        <w:rPr>
          <w:sz w:val="28"/>
          <w:szCs w:val="28"/>
        </w:rPr>
        <w:t>METODELOGI PENELITIAN</w:t>
      </w:r>
    </w:p>
    <w:p w:rsidR="0088562F" w:rsidRPr="0088562F" w:rsidRDefault="0088562F" w:rsidP="0088562F"/>
    <w:p w:rsidR="00BB5E1F" w:rsidRPr="0088562F" w:rsidRDefault="006E101E" w:rsidP="0088562F">
      <w:pPr>
        <w:pStyle w:val="Subbab3"/>
        <w:spacing w:after="0" w:line="360" w:lineRule="auto"/>
      </w:pPr>
      <w:bookmarkStart w:id="0" w:name="_Toc221426890"/>
      <w:bookmarkStart w:id="1" w:name="_Toc221894202"/>
      <w:r>
        <w:t xml:space="preserve">3.1 </w:t>
      </w:r>
      <w:r w:rsidR="00F95300" w:rsidRPr="0088562F">
        <w:rPr>
          <w:rStyle w:val="Subbab3Char"/>
          <w:b/>
        </w:rPr>
        <w:t xml:space="preserve">Desain </w:t>
      </w:r>
      <w:r w:rsidR="0088562F">
        <w:rPr>
          <w:rStyle w:val="Subbab3Char"/>
          <w:b/>
        </w:rPr>
        <w:t>dan</w:t>
      </w:r>
      <w:r w:rsidR="00F95300" w:rsidRPr="0088562F">
        <w:rPr>
          <w:rStyle w:val="Subbab3Char"/>
          <w:b/>
        </w:rPr>
        <w:t xml:space="preserve"> Jenis Penelitian</w:t>
      </w:r>
      <w:bookmarkEnd w:id="0"/>
      <w:bookmarkEnd w:id="1"/>
    </w:p>
    <w:p w:rsidR="004776E2" w:rsidRDefault="006E101E" w:rsidP="0088562F">
      <w:pPr>
        <w:spacing w:after="0" w:line="360" w:lineRule="auto"/>
        <w:jc w:val="both"/>
        <w:rPr>
          <w:rFonts w:cs="Times New Roman"/>
          <w:b w:val="0"/>
          <w:szCs w:val="24"/>
        </w:rPr>
      </w:pPr>
      <w:r w:rsidRPr="0088562F">
        <w:rPr>
          <w:rFonts w:cs="Times New Roman"/>
          <w:b w:val="0"/>
          <w:szCs w:val="24"/>
        </w:rPr>
        <w:tab/>
      </w:r>
      <w:r w:rsidR="007C5440" w:rsidRPr="009753B6">
        <w:rPr>
          <w:rFonts w:cs="Times New Roman"/>
          <w:b w:val="0"/>
          <w:szCs w:val="24"/>
        </w:rPr>
        <w:t>Desain penelitian adalah</w:t>
      </w:r>
      <w:r w:rsidR="007C5440">
        <w:rPr>
          <w:rFonts w:cs="Times New Roman"/>
          <w:b w:val="0"/>
          <w:szCs w:val="24"/>
        </w:rPr>
        <w:t xml:space="preserve"> kerangka kerja sistematis yang digunakan untuk melaksanakan penelitian. Pola desain penelitian dalam setiap disiplin ilmu memiliki kekhasan masing-masing, namun prinsip-prinsip umumnya memiliki banyak kesamaan. Desain penelitian memberikan gambaran tentang prosedur untuk menjawab seluruh pertanyaan penelitian. Oleh karena itu sebuah desain penelitian yang baik akan menghasilkan sebuah proses penelitian yang efektif dan efisien. Adapun makna desain penelitian menurut Mc Millan dalam Ibnu Hadjar adalah rencana dan struktur penyelidikan yang digunakan untuk memperoleh bukti-bukti empiris dalam menjawab pertanyaan penelitian. Definisi lain mengatakan bahwa desain (</w:t>
      </w:r>
      <w:r w:rsidR="007C5440" w:rsidRPr="00A41EFB">
        <w:rPr>
          <w:rFonts w:cs="Times New Roman"/>
          <w:b w:val="0"/>
          <w:i/>
          <w:iCs/>
          <w:szCs w:val="24"/>
        </w:rPr>
        <w:t>design</w:t>
      </w:r>
      <w:r w:rsidR="007C5440">
        <w:rPr>
          <w:rFonts w:cs="Times New Roman"/>
          <w:b w:val="0"/>
          <w:szCs w:val="24"/>
        </w:rPr>
        <w:t>) penelitian adalah rencana atau rancangan yang di buat oleh peneliti</w:t>
      </w:r>
      <w:r w:rsidR="00A41EFB">
        <w:rPr>
          <w:rFonts w:cs="Times New Roman"/>
          <w:b w:val="0"/>
          <w:szCs w:val="24"/>
        </w:rPr>
        <w:t xml:space="preserve"> </w:t>
      </w:r>
      <w:r w:rsidR="007C5440">
        <w:rPr>
          <w:rFonts w:cs="Times New Roman"/>
          <w:b w:val="0"/>
          <w:szCs w:val="24"/>
        </w:rPr>
        <w:fldChar w:fldCharType="begin" w:fldLock="1"/>
      </w:r>
      <w:r w:rsidR="007C5440">
        <w:rPr>
          <w:rFonts w:cs="Times New Roman"/>
          <w:b w:val="0"/>
          <w:szCs w:val="24"/>
        </w:rPr>
        <w:instrText>ADDIN CSL_CITATION {"citationItems":[{"id":"ITEM-1","itemData":{"ISBN":"978-602-376-838","author":[{"dropping-particle":"","family":"Rahmawati","given":"Esti Dwi","non-dropping-particle":"","parse-names":false,"suffix":""}],"id":"ITEM-1","issued":{"date-parts":[["2023"]]},"number-of-pages":"208","publisher":"PUSTAKABARUPRESS","publisher-place":"Yogyakarta","title":"Metodelogi Penelitian Manajemen","type":"book"},"uris":["http://www.mendeley.com/documents/?uuid=5dfadaa3-986b-47c9-8d38-9b1abca19b29"]}],"mendeley":{"formattedCitation":"(Rahmawati, 2023)","manualFormatting":"(Rahmawati, 2023 : 92)","plainTextFormattedCitation":"(Rahmawati, 2023)","previouslyFormattedCitation":"(Rahmawati, 2023)"},"properties":{"noteIndex":0},"schema":"https://github.com/citation-style-language/schema/raw/master/csl-citation.json"}</w:instrText>
      </w:r>
      <w:r w:rsidR="007C5440">
        <w:rPr>
          <w:rFonts w:cs="Times New Roman"/>
          <w:b w:val="0"/>
          <w:szCs w:val="24"/>
        </w:rPr>
        <w:fldChar w:fldCharType="separate"/>
      </w:r>
      <w:r w:rsidR="007C5440" w:rsidRPr="00B07827">
        <w:rPr>
          <w:rFonts w:cs="Times New Roman"/>
          <w:b w:val="0"/>
          <w:noProof/>
          <w:szCs w:val="24"/>
        </w:rPr>
        <w:t>(Rahmawati, 2023</w:t>
      </w:r>
      <w:r w:rsidR="007C5440">
        <w:rPr>
          <w:rFonts w:cs="Times New Roman"/>
          <w:b w:val="0"/>
          <w:noProof/>
          <w:szCs w:val="24"/>
        </w:rPr>
        <w:t xml:space="preserve"> : 92</w:t>
      </w:r>
      <w:r w:rsidR="007C5440" w:rsidRPr="00B07827">
        <w:rPr>
          <w:rFonts w:cs="Times New Roman"/>
          <w:b w:val="0"/>
          <w:noProof/>
          <w:szCs w:val="24"/>
        </w:rPr>
        <w:t>)</w:t>
      </w:r>
      <w:r w:rsidR="007C5440">
        <w:rPr>
          <w:rFonts w:cs="Times New Roman"/>
          <w:b w:val="0"/>
          <w:szCs w:val="24"/>
        </w:rPr>
        <w:fldChar w:fldCharType="end"/>
      </w:r>
      <w:r w:rsidR="0088562F">
        <w:rPr>
          <w:rFonts w:cs="Times New Roman"/>
          <w:b w:val="0"/>
          <w:szCs w:val="24"/>
        </w:rPr>
        <w:t>.</w:t>
      </w:r>
    </w:p>
    <w:p w:rsidR="0088562F" w:rsidRPr="0088562F" w:rsidRDefault="0088562F" w:rsidP="0088562F">
      <w:pPr>
        <w:spacing w:after="0" w:line="360" w:lineRule="auto"/>
        <w:jc w:val="both"/>
        <w:rPr>
          <w:rFonts w:cs="Times New Roman"/>
          <w:b w:val="0"/>
          <w:szCs w:val="24"/>
        </w:rPr>
      </w:pPr>
    </w:p>
    <w:p w:rsidR="00F95300" w:rsidRPr="0088562F" w:rsidRDefault="006E101E" w:rsidP="0088562F">
      <w:pPr>
        <w:pStyle w:val="Subbab3"/>
        <w:spacing w:after="0" w:line="360" w:lineRule="auto"/>
      </w:pPr>
      <w:bookmarkStart w:id="2" w:name="_Toc221426891"/>
      <w:bookmarkStart w:id="3" w:name="_Toc221894203"/>
      <w:r>
        <w:t>3.2</w:t>
      </w:r>
      <w:r w:rsidR="00F16161">
        <w:t xml:space="preserve"> Objek,  </w:t>
      </w:r>
      <w:r w:rsidRPr="0088562F">
        <w:t>Jadwal dan Lokasi Penelitian</w:t>
      </w:r>
      <w:bookmarkEnd w:id="2"/>
      <w:bookmarkEnd w:id="3"/>
    </w:p>
    <w:p w:rsidR="0079302B" w:rsidRDefault="006E101E" w:rsidP="00791E64">
      <w:pPr>
        <w:spacing w:after="0" w:line="360" w:lineRule="auto"/>
        <w:jc w:val="both"/>
        <w:rPr>
          <w:rFonts w:cs="Times New Roman"/>
          <w:b w:val="0"/>
          <w:szCs w:val="24"/>
        </w:rPr>
      </w:pPr>
      <w:r w:rsidRPr="0088562F">
        <w:rPr>
          <w:rFonts w:cs="Times New Roman"/>
          <w:b w:val="0"/>
          <w:szCs w:val="24"/>
        </w:rPr>
        <w:tab/>
        <w:t>Objek peneltian pada penelitian ini adalah kelayakan bisnis warung sembako, Sembako_</w:t>
      </w:r>
      <w:r w:rsidR="0088562F">
        <w:rPr>
          <w:rFonts w:cs="Times New Roman"/>
          <w:b w:val="0"/>
          <w:szCs w:val="24"/>
        </w:rPr>
        <w:t>Q</w:t>
      </w:r>
      <w:r w:rsidRPr="0088562F">
        <w:rPr>
          <w:rFonts w:cs="Times New Roman"/>
          <w:b w:val="0"/>
          <w:szCs w:val="24"/>
        </w:rPr>
        <w:t>u</w:t>
      </w:r>
      <w:r w:rsidR="0088562F">
        <w:rPr>
          <w:rFonts w:cs="Times New Roman"/>
          <w:b w:val="0"/>
          <w:szCs w:val="24"/>
        </w:rPr>
        <w:t>. J</w:t>
      </w:r>
      <w:r w:rsidRPr="0088562F">
        <w:rPr>
          <w:rFonts w:cs="Times New Roman"/>
          <w:b w:val="0"/>
          <w:szCs w:val="24"/>
        </w:rPr>
        <w:t>adw</w:t>
      </w:r>
      <w:r w:rsidR="00F765BD">
        <w:rPr>
          <w:rFonts w:cs="Times New Roman"/>
          <w:b w:val="0"/>
          <w:szCs w:val="24"/>
        </w:rPr>
        <w:t>al pen</w:t>
      </w:r>
      <w:r w:rsidRPr="0088562F">
        <w:rPr>
          <w:rFonts w:cs="Times New Roman"/>
          <w:b w:val="0"/>
          <w:szCs w:val="24"/>
        </w:rPr>
        <w:t xml:space="preserve">elitian ini dimulai </w:t>
      </w:r>
      <w:r w:rsidR="0088562F">
        <w:rPr>
          <w:rFonts w:cs="Times New Roman"/>
          <w:b w:val="0"/>
          <w:szCs w:val="24"/>
        </w:rPr>
        <w:t>B</w:t>
      </w:r>
      <w:r w:rsidRPr="0088562F">
        <w:rPr>
          <w:rFonts w:cs="Times New Roman"/>
          <w:b w:val="0"/>
          <w:szCs w:val="24"/>
        </w:rPr>
        <w:t xml:space="preserve">ulan </w:t>
      </w:r>
      <w:r w:rsidR="0088562F">
        <w:rPr>
          <w:rFonts w:cs="Times New Roman"/>
          <w:b w:val="0"/>
          <w:szCs w:val="24"/>
        </w:rPr>
        <w:t>J</w:t>
      </w:r>
      <w:r w:rsidR="00F765BD">
        <w:rPr>
          <w:rFonts w:cs="Times New Roman"/>
          <w:b w:val="0"/>
          <w:szCs w:val="24"/>
        </w:rPr>
        <w:t>anu</w:t>
      </w:r>
      <w:r w:rsidRPr="0088562F">
        <w:rPr>
          <w:rFonts w:cs="Times New Roman"/>
          <w:b w:val="0"/>
          <w:szCs w:val="24"/>
        </w:rPr>
        <w:t xml:space="preserve">ari 2026 hingga </w:t>
      </w:r>
      <w:r w:rsidR="0088562F">
        <w:rPr>
          <w:rFonts w:cs="Times New Roman"/>
          <w:b w:val="0"/>
          <w:szCs w:val="24"/>
        </w:rPr>
        <w:t>Bulan J</w:t>
      </w:r>
      <w:r w:rsidRPr="0088562F">
        <w:rPr>
          <w:rFonts w:cs="Times New Roman"/>
          <w:b w:val="0"/>
          <w:szCs w:val="24"/>
        </w:rPr>
        <w:t xml:space="preserve">uli </w:t>
      </w:r>
      <w:r w:rsidRPr="0088562F">
        <w:rPr>
          <w:rFonts w:cs="Times New Roman"/>
          <w:b w:val="0"/>
          <w:szCs w:val="24"/>
        </w:rPr>
        <w:t>2026, dan lokasi penelitian terletak di K</w:t>
      </w:r>
      <w:r w:rsidR="0088562F">
        <w:rPr>
          <w:rFonts w:cs="Times New Roman"/>
          <w:b w:val="0"/>
          <w:szCs w:val="24"/>
        </w:rPr>
        <w:t>ampung</w:t>
      </w:r>
      <w:r w:rsidR="00091B57">
        <w:rPr>
          <w:rFonts w:cs="Times New Roman"/>
          <w:b w:val="0"/>
          <w:szCs w:val="24"/>
        </w:rPr>
        <w:t xml:space="preserve"> Batu Karut RT 01/</w:t>
      </w:r>
      <w:r w:rsidRPr="0088562F">
        <w:rPr>
          <w:rFonts w:cs="Times New Roman"/>
          <w:b w:val="0"/>
          <w:szCs w:val="24"/>
        </w:rPr>
        <w:t>09</w:t>
      </w:r>
      <w:r w:rsidR="00A41EFB">
        <w:rPr>
          <w:rFonts w:cs="Times New Roman"/>
          <w:b w:val="0"/>
          <w:szCs w:val="24"/>
        </w:rPr>
        <w:t>,</w:t>
      </w:r>
      <w:r w:rsidRPr="0088562F">
        <w:rPr>
          <w:rFonts w:cs="Times New Roman"/>
          <w:b w:val="0"/>
          <w:szCs w:val="24"/>
        </w:rPr>
        <w:t xml:space="preserve"> Desa Pasir Eurih</w:t>
      </w:r>
      <w:r w:rsidR="0088562F">
        <w:rPr>
          <w:rFonts w:cs="Times New Roman"/>
          <w:b w:val="0"/>
          <w:szCs w:val="24"/>
        </w:rPr>
        <w:t>,</w:t>
      </w:r>
      <w:r w:rsidRPr="0088562F">
        <w:rPr>
          <w:rFonts w:cs="Times New Roman"/>
          <w:b w:val="0"/>
          <w:szCs w:val="24"/>
        </w:rPr>
        <w:t xml:space="preserve"> Kecamatan Tamansari</w:t>
      </w:r>
      <w:r w:rsidR="0088562F">
        <w:rPr>
          <w:rFonts w:cs="Times New Roman"/>
          <w:b w:val="0"/>
          <w:szCs w:val="24"/>
        </w:rPr>
        <w:t>,</w:t>
      </w:r>
      <w:r w:rsidRPr="0088562F">
        <w:rPr>
          <w:rFonts w:cs="Times New Roman"/>
          <w:b w:val="0"/>
          <w:szCs w:val="24"/>
        </w:rPr>
        <w:t xml:space="preserve"> Kabupaten Bogor</w:t>
      </w:r>
      <w:r w:rsidR="00791E64">
        <w:rPr>
          <w:rFonts w:cs="Times New Roman"/>
          <w:b w:val="0"/>
          <w:szCs w:val="24"/>
        </w:rPr>
        <w:t>.</w:t>
      </w:r>
    </w:p>
    <w:p w:rsidR="00D27C33" w:rsidRPr="00791E64" w:rsidRDefault="006E101E" w:rsidP="00D27C33">
      <w:pPr>
        <w:pStyle w:val="ListParagraph"/>
        <w:spacing w:after="0" w:line="360" w:lineRule="auto"/>
        <w:ind w:left="0"/>
        <w:rPr>
          <w:rFonts w:cs="Times New Roman"/>
          <w:b w:val="0"/>
          <w:szCs w:val="28"/>
        </w:rPr>
      </w:pPr>
      <w:r w:rsidRPr="00791E64">
        <w:rPr>
          <w:rFonts w:cs="Times New Roman"/>
          <w:b w:val="0"/>
          <w:szCs w:val="28"/>
        </w:rPr>
        <w:t>Tabel 3.1</w:t>
      </w:r>
      <w:r w:rsidR="00732308">
        <w:rPr>
          <w:rFonts w:cs="Times New Roman"/>
          <w:b w:val="0"/>
          <w:szCs w:val="28"/>
        </w:rPr>
        <w:t xml:space="preserve"> </w:t>
      </w:r>
      <w:r w:rsidRPr="00791E64">
        <w:rPr>
          <w:rFonts w:cs="Times New Roman"/>
          <w:b w:val="0"/>
          <w:szCs w:val="28"/>
        </w:rPr>
        <w:t xml:space="preserve"> Jadwal Penelitian</w:t>
      </w:r>
    </w:p>
    <w:tbl>
      <w:tblPr>
        <w:tblW w:w="8647" w:type="dxa"/>
        <w:tblInd w:w="-29" w:type="dxa"/>
        <w:tblLayout w:type="fixed"/>
        <w:tblLook w:val="0000" w:firstRow="0" w:lastRow="0" w:firstColumn="0" w:lastColumn="0" w:noHBand="0" w:noVBand="0"/>
      </w:tblPr>
      <w:tblGrid>
        <w:gridCol w:w="360"/>
        <w:gridCol w:w="1701"/>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36"/>
        <w:gridCol w:w="236"/>
        <w:gridCol w:w="236"/>
        <w:gridCol w:w="284"/>
        <w:gridCol w:w="236"/>
        <w:gridCol w:w="255"/>
      </w:tblGrid>
      <w:tr w:rsidR="003B3140" w:rsidTr="00791E64">
        <w:trPr>
          <w:trHeight w:val="352"/>
        </w:trPr>
        <w:tc>
          <w:tcPr>
            <w:tcW w:w="360" w:type="dxa"/>
            <w:vMerge w:val="restart"/>
            <w:tcBorders>
              <w:top w:val="single" w:sz="4" w:space="0" w:color="auto"/>
              <w:left w:val="single" w:sz="4" w:space="0" w:color="auto"/>
              <w:bottom w:val="single" w:sz="4" w:space="0" w:color="auto"/>
              <w:right w:val="single" w:sz="4" w:space="0" w:color="auto"/>
            </w:tcBorders>
            <w:vAlign w:val="center"/>
          </w:tcPr>
          <w:p w:rsidR="0079302B" w:rsidRPr="0079302B" w:rsidRDefault="006E101E" w:rsidP="0079302B">
            <w:pPr>
              <w:spacing w:after="0" w:line="240" w:lineRule="auto"/>
              <w:ind w:right="-64" w:hanging="80"/>
              <w:rPr>
                <w:rFonts w:cs="Times New Roman"/>
                <w:b w:val="0"/>
                <w:bCs/>
                <w:sz w:val="18"/>
                <w:szCs w:val="20"/>
              </w:rPr>
            </w:pPr>
            <w:r w:rsidRPr="0079302B">
              <w:rPr>
                <w:rFonts w:cs="Times New Roman"/>
                <w:b w:val="0"/>
                <w:bCs/>
                <w:sz w:val="18"/>
                <w:szCs w:val="20"/>
              </w:rPr>
              <w:t>No</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rPr>
                <w:rFonts w:cs="Times New Roman"/>
                <w:b w:val="0"/>
                <w:bCs/>
                <w:sz w:val="18"/>
                <w:szCs w:val="20"/>
              </w:rPr>
            </w:pPr>
            <w:r w:rsidRPr="0079302B">
              <w:rPr>
                <w:rFonts w:cs="Times New Roman"/>
                <w:b w:val="0"/>
                <w:bCs/>
                <w:sz w:val="18"/>
                <w:szCs w:val="20"/>
              </w:rPr>
              <w:t>Kegiatan</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rPr>
                <w:rFonts w:cs="Times New Roman"/>
                <w:b w:val="0"/>
                <w:bCs/>
                <w:color w:val="000000"/>
                <w:sz w:val="18"/>
                <w:szCs w:val="18"/>
              </w:rPr>
            </w:pPr>
            <w:r>
              <w:rPr>
                <w:rFonts w:cs="Times New Roman"/>
                <w:b w:val="0"/>
                <w:bCs/>
                <w:color w:val="000000"/>
                <w:sz w:val="18"/>
                <w:szCs w:val="18"/>
              </w:rPr>
              <w:t>Februari</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rPr>
                <w:rFonts w:cs="Times New Roman"/>
                <w:b w:val="0"/>
                <w:bCs/>
                <w:color w:val="000000"/>
                <w:sz w:val="18"/>
                <w:szCs w:val="18"/>
              </w:rPr>
            </w:pPr>
            <w:r w:rsidRPr="0079302B">
              <w:rPr>
                <w:rFonts w:cs="Times New Roman"/>
                <w:b w:val="0"/>
                <w:bCs/>
                <w:color w:val="000000"/>
                <w:sz w:val="18"/>
                <w:szCs w:val="18"/>
              </w:rPr>
              <w:t>Maret</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rPr>
                <w:rFonts w:cs="Times New Roman"/>
                <w:b w:val="0"/>
                <w:bCs/>
                <w:color w:val="000000"/>
                <w:sz w:val="18"/>
                <w:szCs w:val="18"/>
              </w:rPr>
            </w:pPr>
            <w:r w:rsidRPr="0079302B">
              <w:rPr>
                <w:rFonts w:cs="Times New Roman"/>
                <w:b w:val="0"/>
                <w:bCs/>
                <w:color w:val="000000"/>
                <w:sz w:val="18"/>
                <w:szCs w:val="18"/>
              </w:rPr>
              <w:t>April</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rPr>
                <w:rFonts w:cs="Times New Roman"/>
                <w:b w:val="0"/>
                <w:bCs/>
                <w:color w:val="000000"/>
                <w:sz w:val="18"/>
                <w:szCs w:val="18"/>
              </w:rPr>
            </w:pPr>
            <w:r w:rsidRPr="0079302B">
              <w:rPr>
                <w:rFonts w:cs="Times New Roman"/>
                <w:b w:val="0"/>
                <w:bCs/>
                <w:color w:val="000000"/>
                <w:sz w:val="18"/>
                <w:szCs w:val="18"/>
              </w:rPr>
              <w:t>Mei</w:t>
            </w:r>
          </w:p>
        </w:tc>
        <w:tc>
          <w:tcPr>
            <w:tcW w:w="1039" w:type="dxa"/>
            <w:gridSpan w:val="4"/>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rPr>
                <w:rFonts w:cs="Times New Roman"/>
                <w:b w:val="0"/>
                <w:bCs/>
                <w:color w:val="000000"/>
                <w:sz w:val="18"/>
                <w:szCs w:val="18"/>
              </w:rPr>
            </w:pPr>
            <w:r w:rsidRPr="0079302B">
              <w:rPr>
                <w:rFonts w:cs="Times New Roman"/>
                <w:b w:val="0"/>
                <w:bCs/>
                <w:color w:val="000000"/>
                <w:sz w:val="18"/>
                <w:szCs w:val="18"/>
              </w:rPr>
              <w:t>Juni</w:t>
            </w:r>
          </w:p>
        </w:tc>
        <w:tc>
          <w:tcPr>
            <w:tcW w:w="1011" w:type="dxa"/>
            <w:gridSpan w:val="4"/>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rPr>
                <w:rFonts w:cs="Times New Roman"/>
                <w:b w:val="0"/>
                <w:bCs/>
                <w:color w:val="000000"/>
                <w:sz w:val="18"/>
                <w:szCs w:val="18"/>
              </w:rPr>
            </w:pPr>
            <w:r w:rsidRPr="0079302B">
              <w:rPr>
                <w:rFonts w:cs="Times New Roman"/>
                <w:b w:val="0"/>
                <w:bCs/>
                <w:color w:val="000000"/>
                <w:sz w:val="18"/>
                <w:szCs w:val="18"/>
              </w:rPr>
              <w:t>Juli</w:t>
            </w:r>
          </w:p>
        </w:tc>
      </w:tr>
      <w:tr w:rsidR="003B3140" w:rsidTr="00791E64">
        <w:trPr>
          <w:trHeight w:val="235"/>
        </w:trPr>
        <w:tc>
          <w:tcPr>
            <w:tcW w:w="360" w:type="dxa"/>
            <w:vMerge/>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20"/>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3</w:t>
            </w: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2</w:t>
            </w: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3</w:t>
            </w: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4</w:t>
            </w: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2</w:t>
            </w: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3</w:t>
            </w:r>
          </w:p>
        </w:tc>
        <w:tc>
          <w:tcPr>
            <w:tcW w:w="255"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ind w:left="-122" w:firstLine="70"/>
              <w:rPr>
                <w:rFonts w:cs="Times New Roman"/>
                <w:b w:val="0"/>
                <w:bCs/>
                <w:color w:val="000000"/>
                <w:sz w:val="18"/>
                <w:szCs w:val="18"/>
              </w:rPr>
            </w:pPr>
            <w:r w:rsidRPr="0079302B">
              <w:rPr>
                <w:rFonts w:cs="Times New Roman"/>
                <w:b w:val="0"/>
                <w:bCs/>
                <w:color w:val="000000"/>
                <w:sz w:val="18"/>
                <w:szCs w:val="18"/>
              </w:rPr>
              <w:t>4</w:t>
            </w:r>
          </w:p>
        </w:tc>
      </w:tr>
      <w:tr w:rsidR="003B3140" w:rsidTr="00791E64">
        <w:trPr>
          <w:trHeight w:val="113"/>
        </w:trPr>
        <w:tc>
          <w:tcPr>
            <w:tcW w:w="360"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sz w:val="2"/>
                <w:szCs w:val="2"/>
              </w:rPr>
            </w:pPr>
          </w:p>
        </w:tc>
        <w:tc>
          <w:tcPr>
            <w:tcW w:w="1701"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sz w:val="2"/>
                <w:szCs w:val="2"/>
              </w:rPr>
            </w:pPr>
          </w:p>
        </w:tc>
        <w:tc>
          <w:tcPr>
            <w:tcW w:w="283"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4"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3"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4"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3"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4"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3"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4"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3"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4"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3"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4"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3"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4"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3"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4"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3"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4"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36"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36"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36"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84"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36"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c>
          <w:tcPr>
            <w:tcW w:w="255" w:type="dxa"/>
            <w:tcBorders>
              <w:top w:val="single" w:sz="4" w:space="0" w:color="auto"/>
              <w:bottom w:val="single" w:sz="4" w:space="0" w:color="auto"/>
            </w:tcBorders>
            <w:vAlign w:val="center"/>
          </w:tcPr>
          <w:p w:rsidR="0079302B" w:rsidRPr="0079302B" w:rsidRDefault="0079302B" w:rsidP="00D862DD">
            <w:pPr>
              <w:spacing w:after="0" w:line="240" w:lineRule="auto"/>
              <w:rPr>
                <w:rFonts w:cs="Times New Roman"/>
                <w:b w:val="0"/>
                <w:bCs/>
                <w:color w:val="FF0000"/>
                <w:sz w:val="2"/>
                <w:szCs w:val="2"/>
              </w:rPr>
            </w:pPr>
          </w:p>
        </w:tc>
      </w:tr>
      <w:tr w:rsidR="003B3140" w:rsidTr="00791E64">
        <w:trPr>
          <w:trHeight w:val="272"/>
        </w:trPr>
        <w:tc>
          <w:tcPr>
            <w:tcW w:w="360"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D862DD">
            <w:pPr>
              <w:spacing w:after="0" w:line="240" w:lineRule="auto"/>
              <w:rPr>
                <w:rFonts w:cs="Times New Roman"/>
                <w:b w:val="0"/>
                <w:bCs/>
                <w:sz w:val="18"/>
                <w:szCs w:val="20"/>
              </w:rPr>
            </w:pPr>
            <w:r w:rsidRPr="0079302B">
              <w:rPr>
                <w:rFonts w:cs="Times New Roman"/>
                <w:b w:val="0"/>
                <w:bCs/>
                <w:sz w:val="18"/>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79302B" w:rsidRPr="0079302B" w:rsidRDefault="006E101E" w:rsidP="0079302B">
            <w:pPr>
              <w:spacing w:after="0" w:line="240" w:lineRule="auto"/>
              <w:jc w:val="left"/>
              <w:rPr>
                <w:rFonts w:cs="Times New Roman"/>
                <w:b w:val="0"/>
                <w:bCs/>
                <w:sz w:val="18"/>
                <w:szCs w:val="20"/>
              </w:rPr>
            </w:pPr>
            <w:r w:rsidRPr="0079302B">
              <w:rPr>
                <w:rFonts w:cs="Times New Roman"/>
                <w:b w:val="0"/>
                <w:bCs/>
                <w:sz w:val="18"/>
                <w:szCs w:val="20"/>
              </w:rPr>
              <w:t>Observasi Awal</w:t>
            </w:r>
          </w:p>
        </w:tc>
        <w:tc>
          <w:tcPr>
            <w:tcW w:w="28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000000" w:themeColor="text1"/>
                <w:sz w:val="18"/>
                <w:szCs w:val="18"/>
                <w:highlight w:val="black"/>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55"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r>
      <w:tr w:rsidR="003B3140" w:rsidTr="00791E64">
        <w:trPr>
          <w:trHeight w:val="275"/>
        </w:trPr>
        <w:tc>
          <w:tcPr>
            <w:tcW w:w="360" w:type="dxa"/>
            <w:tcBorders>
              <w:top w:val="single" w:sz="4" w:space="0" w:color="auto"/>
              <w:left w:val="single" w:sz="8" w:space="0" w:color="auto"/>
              <w:bottom w:val="single" w:sz="8" w:space="0" w:color="auto"/>
              <w:right w:val="single" w:sz="8" w:space="0" w:color="auto"/>
            </w:tcBorders>
            <w:vAlign w:val="center"/>
          </w:tcPr>
          <w:p w:rsidR="0079302B" w:rsidRPr="0079302B" w:rsidRDefault="006E101E" w:rsidP="00D862DD">
            <w:pPr>
              <w:spacing w:after="0" w:line="240" w:lineRule="auto"/>
              <w:rPr>
                <w:rFonts w:cs="Times New Roman"/>
                <w:b w:val="0"/>
                <w:bCs/>
                <w:sz w:val="18"/>
                <w:szCs w:val="20"/>
              </w:rPr>
            </w:pPr>
            <w:r w:rsidRPr="0079302B">
              <w:rPr>
                <w:rFonts w:cs="Times New Roman"/>
                <w:b w:val="0"/>
                <w:bCs/>
                <w:sz w:val="18"/>
                <w:szCs w:val="20"/>
              </w:rPr>
              <w:t>2</w:t>
            </w:r>
          </w:p>
        </w:tc>
        <w:tc>
          <w:tcPr>
            <w:tcW w:w="1701" w:type="dxa"/>
            <w:tcBorders>
              <w:top w:val="single" w:sz="4" w:space="0" w:color="auto"/>
              <w:left w:val="nil"/>
              <w:bottom w:val="single" w:sz="8" w:space="0" w:color="auto"/>
              <w:right w:val="single" w:sz="4" w:space="0" w:color="auto"/>
            </w:tcBorders>
            <w:vAlign w:val="center"/>
          </w:tcPr>
          <w:p w:rsidR="0079302B" w:rsidRPr="0079302B" w:rsidRDefault="006E101E" w:rsidP="0079302B">
            <w:pPr>
              <w:spacing w:after="0" w:line="240" w:lineRule="auto"/>
              <w:jc w:val="left"/>
              <w:rPr>
                <w:rFonts w:cs="Times New Roman"/>
                <w:b w:val="0"/>
                <w:bCs/>
                <w:sz w:val="18"/>
                <w:szCs w:val="20"/>
              </w:rPr>
            </w:pPr>
            <w:r w:rsidRPr="0079302B">
              <w:rPr>
                <w:rFonts w:cs="Times New Roman"/>
                <w:b w:val="0"/>
                <w:bCs/>
                <w:sz w:val="18"/>
                <w:szCs w:val="20"/>
              </w:rPr>
              <w:t xml:space="preserve">Pengajuan izin </w:t>
            </w: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55"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r>
      <w:tr w:rsidR="003B3140" w:rsidTr="00791E64">
        <w:trPr>
          <w:trHeight w:val="271"/>
        </w:trPr>
        <w:tc>
          <w:tcPr>
            <w:tcW w:w="360" w:type="dxa"/>
            <w:tcBorders>
              <w:top w:val="nil"/>
              <w:left w:val="single" w:sz="8" w:space="0" w:color="auto"/>
              <w:bottom w:val="single" w:sz="8" w:space="0" w:color="auto"/>
              <w:right w:val="single" w:sz="8" w:space="0" w:color="auto"/>
            </w:tcBorders>
            <w:vAlign w:val="center"/>
          </w:tcPr>
          <w:p w:rsidR="0079302B" w:rsidRPr="0079302B" w:rsidRDefault="006E101E" w:rsidP="00D862DD">
            <w:pPr>
              <w:spacing w:after="0" w:line="240" w:lineRule="auto"/>
              <w:rPr>
                <w:rFonts w:cs="Times New Roman"/>
                <w:b w:val="0"/>
                <w:bCs/>
                <w:sz w:val="18"/>
                <w:szCs w:val="20"/>
              </w:rPr>
            </w:pPr>
            <w:r w:rsidRPr="0079302B">
              <w:rPr>
                <w:rFonts w:cs="Times New Roman"/>
                <w:b w:val="0"/>
                <w:bCs/>
                <w:sz w:val="18"/>
                <w:szCs w:val="20"/>
              </w:rPr>
              <w:t>3</w:t>
            </w:r>
          </w:p>
        </w:tc>
        <w:tc>
          <w:tcPr>
            <w:tcW w:w="1701" w:type="dxa"/>
            <w:tcBorders>
              <w:top w:val="nil"/>
              <w:left w:val="nil"/>
              <w:bottom w:val="single" w:sz="8" w:space="0" w:color="auto"/>
              <w:right w:val="single" w:sz="4" w:space="0" w:color="auto"/>
            </w:tcBorders>
            <w:vAlign w:val="center"/>
          </w:tcPr>
          <w:p w:rsidR="0079302B" w:rsidRPr="0079302B" w:rsidRDefault="006E101E" w:rsidP="0079302B">
            <w:pPr>
              <w:spacing w:after="0" w:line="240" w:lineRule="auto"/>
              <w:jc w:val="left"/>
              <w:rPr>
                <w:rFonts w:cs="Times New Roman"/>
                <w:b w:val="0"/>
                <w:bCs/>
                <w:sz w:val="18"/>
                <w:szCs w:val="20"/>
              </w:rPr>
            </w:pPr>
            <w:r w:rsidRPr="0079302B">
              <w:rPr>
                <w:rFonts w:cs="Times New Roman"/>
                <w:b w:val="0"/>
                <w:bCs/>
                <w:sz w:val="18"/>
                <w:szCs w:val="20"/>
              </w:rPr>
              <w:t>Persiapan penelitian</w:t>
            </w: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55"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r>
      <w:tr w:rsidR="003B3140" w:rsidTr="00791E64">
        <w:trPr>
          <w:trHeight w:val="259"/>
        </w:trPr>
        <w:tc>
          <w:tcPr>
            <w:tcW w:w="360" w:type="dxa"/>
            <w:tcBorders>
              <w:top w:val="nil"/>
              <w:left w:val="single" w:sz="8" w:space="0" w:color="auto"/>
              <w:bottom w:val="single" w:sz="8" w:space="0" w:color="auto"/>
              <w:right w:val="single" w:sz="8" w:space="0" w:color="auto"/>
            </w:tcBorders>
            <w:vAlign w:val="center"/>
          </w:tcPr>
          <w:p w:rsidR="0079302B" w:rsidRPr="0079302B" w:rsidRDefault="006E101E" w:rsidP="00D862DD">
            <w:pPr>
              <w:spacing w:after="0" w:line="240" w:lineRule="auto"/>
              <w:rPr>
                <w:rFonts w:cs="Times New Roman"/>
                <w:b w:val="0"/>
                <w:bCs/>
                <w:sz w:val="18"/>
                <w:szCs w:val="20"/>
              </w:rPr>
            </w:pPr>
            <w:r w:rsidRPr="0079302B">
              <w:rPr>
                <w:rFonts w:cs="Times New Roman"/>
                <w:b w:val="0"/>
                <w:bCs/>
                <w:sz w:val="18"/>
                <w:szCs w:val="20"/>
              </w:rPr>
              <w:t>4</w:t>
            </w:r>
          </w:p>
        </w:tc>
        <w:tc>
          <w:tcPr>
            <w:tcW w:w="1701" w:type="dxa"/>
            <w:tcBorders>
              <w:top w:val="nil"/>
              <w:left w:val="nil"/>
              <w:bottom w:val="single" w:sz="8" w:space="0" w:color="auto"/>
              <w:right w:val="single" w:sz="4" w:space="0" w:color="auto"/>
            </w:tcBorders>
            <w:vAlign w:val="center"/>
          </w:tcPr>
          <w:p w:rsidR="0079302B" w:rsidRPr="0079302B" w:rsidRDefault="006E101E" w:rsidP="0079302B">
            <w:pPr>
              <w:spacing w:after="0" w:line="240" w:lineRule="auto"/>
              <w:jc w:val="left"/>
              <w:rPr>
                <w:rFonts w:cs="Times New Roman"/>
                <w:b w:val="0"/>
                <w:bCs/>
                <w:sz w:val="18"/>
                <w:szCs w:val="20"/>
              </w:rPr>
            </w:pPr>
            <w:r w:rsidRPr="0079302B">
              <w:rPr>
                <w:rFonts w:cs="Times New Roman"/>
                <w:b w:val="0"/>
                <w:bCs/>
                <w:sz w:val="18"/>
                <w:szCs w:val="20"/>
              </w:rPr>
              <w:t>Pengumpulan data</w:t>
            </w: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55"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r>
      <w:tr w:rsidR="003B3140" w:rsidTr="00791E64">
        <w:trPr>
          <w:trHeight w:val="263"/>
        </w:trPr>
        <w:tc>
          <w:tcPr>
            <w:tcW w:w="360" w:type="dxa"/>
            <w:tcBorders>
              <w:top w:val="nil"/>
              <w:left w:val="single" w:sz="8" w:space="0" w:color="auto"/>
              <w:bottom w:val="single" w:sz="8" w:space="0" w:color="auto"/>
              <w:right w:val="single" w:sz="8" w:space="0" w:color="auto"/>
            </w:tcBorders>
            <w:vAlign w:val="center"/>
          </w:tcPr>
          <w:p w:rsidR="0079302B" w:rsidRPr="0079302B" w:rsidRDefault="006E101E" w:rsidP="00D862DD">
            <w:pPr>
              <w:spacing w:after="0" w:line="240" w:lineRule="auto"/>
              <w:rPr>
                <w:rFonts w:cs="Times New Roman"/>
                <w:b w:val="0"/>
                <w:bCs/>
                <w:sz w:val="18"/>
                <w:szCs w:val="20"/>
              </w:rPr>
            </w:pPr>
            <w:r w:rsidRPr="0079302B">
              <w:rPr>
                <w:rFonts w:cs="Times New Roman"/>
                <w:b w:val="0"/>
                <w:bCs/>
                <w:sz w:val="18"/>
                <w:szCs w:val="20"/>
              </w:rPr>
              <w:t>5</w:t>
            </w:r>
          </w:p>
        </w:tc>
        <w:tc>
          <w:tcPr>
            <w:tcW w:w="1701" w:type="dxa"/>
            <w:tcBorders>
              <w:top w:val="nil"/>
              <w:left w:val="nil"/>
              <w:bottom w:val="single" w:sz="8" w:space="0" w:color="auto"/>
              <w:right w:val="single" w:sz="4" w:space="0" w:color="auto"/>
            </w:tcBorders>
            <w:vAlign w:val="center"/>
          </w:tcPr>
          <w:p w:rsidR="0079302B" w:rsidRPr="0079302B" w:rsidRDefault="006E101E" w:rsidP="0079302B">
            <w:pPr>
              <w:spacing w:after="0" w:line="240" w:lineRule="auto"/>
              <w:jc w:val="left"/>
              <w:rPr>
                <w:rFonts w:cs="Times New Roman"/>
                <w:b w:val="0"/>
                <w:bCs/>
                <w:sz w:val="18"/>
                <w:szCs w:val="20"/>
              </w:rPr>
            </w:pPr>
            <w:r w:rsidRPr="0079302B">
              <w:rPr>
                <w:rFonts w:cs="Times New Roman"/>
                <w:b w:val="0"/>
                <w:bCs/>
                <w:sz w:val="18"/>
                <w:szCs w:val="20"/>
              </w:rPr>
              <w:t xml:space="preserve">Pengolahan data </w:t>
            </w: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55"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r>
      <w:tr w:rsidR="003B3140" w:rsidTr="00791E64">
        <w:trPr>
          <w:trHeight w:val="267"/>
        </w:trPr>
        <w:tc>
          <w:tcPr>
            <w:tcW w:w="360" w:type="dxa"/>
            <w:tcBorders>
              <w:top w:val="nil"/>
              <w:left w:val="single" w:sz="8" w:space="0" w:color="auto"/>
              <w:bottom w:val="single" w:sz="8" w:space="0" w:color="auto"/>
              <w:right w:val="single" w:sz="8" w:space="0" w:color="auto"/>
            </w:tcBorders>
            <w:vAlign w:val="center"/>
          </w:tcPr>
          <w:p w:rsidR="0079302B" w:rsidRPr="0079302B" w:rsidRDefault="006E101E" w:rsidP="00D862DD">
            <w:pPr>
              <w:spacing w:after="0" w:line="240" w:lineRule="auto"/>
              <w:rPr>
                <w:rFonts w:cs="Times New Roman"/>
                <w:b w:val="0"/>
                <w:bCs/>
                <w:sz w:val="18"/>
                <w:szCs w:val="20"/>
              </w:rPr>
            </w:pPr>
            <w:r w:rsidRPr="0079302B">
              <w:rPr>
                <w:rFonts w:cs="Times New Roman"/>
                <w:b w:val="0"/>
                <w:bCs/>
                <w:sz w:val="18"/>
                <w:szCs w:val="20"/>
              </w:rPr>
              <w:t>6</w:t>
            </w:r>
          </w:p>
        </w:tc>
        <w:tc>
          <w:tcPr>
            <w:tcW w:w="1701" w:type="dxa"/>
            <w:tcBorders>
              <w:top w:val="nil"/>
              <w:left w:val="nil"/>
              <w:bottom w:val="single" w:sz="8" w:space="0" w:color="auto"/>
              <w:right w:val="single" w:sz="4" w:space="0" w:color="auto"/>
            </w:tcBorders>
            <w:vAlign w:val="center"/>
          </w:tcPr>
          <w:p w:rsidR="0079302B" w:rsidRPr="0079302B" w:rsidRDefault="006E101E" w:rsidP="0079302B">
            <w:pPr>
              <w:spacing w:after="0" w:line="240" w:lineRule="auto"/>
              <w:jc w:val="left"/>
              <w:rPr>
                <w:rFonts w:cs="Times New Roman"/>
                <w:b w:val="0"/>
                <w:bCs/>
                <w:sz w:val="18"/>
                <w:szCs w:val="20"/>
              </w:rPr>
            </w:pPr>
            <w:r w:rsidRPr="0079302B">
              <w:rPr>
                <w:rFonts w:cs="Times New Roman"/>
                <w:b w:val="0"/>
                <w:bCs/>
                <w:sz w:val="18"/>
                <w:szCs w:val="20"/>
              </w:rPr>
              <w:t>Analisis &amp; evaluasi</w:t>
            </w: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55"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r>
      <w:tr w:rsidR="003B3140" w:rsidTr="00791E64">
        <w:trPr>
          <w:trHeight w:val="258"/>
        </w:trPr>
        <w:tc>
          <w:tcPr>
            <w:tcW w:w="360" w:type="dxa"/>
            <w:tcBorders>
              <w:top w:val="nil"/>
              <w:left w:val="single" w:sz="8" w:space="0" w:color="auto"/>
              <w:bottom w:val="single" w:sz="8" w:space="0" w:color="auto"/>
              <w:right w:val="single" w:sz="8" w:space="0" w:color="auto"/>
            </w:tcBorders>
            <w:vAlign w:val="center"/>
          </w:tcPr>
          <w:p w:rsidR="0079302B" w:rsidRPr="0079302B" w:rsidRDefault="006E101E" w:rsidP="00D862DD">
            <w:pPr>
              <w:spacing w:after="0" w:line="240" w:lineRule="auto"/>
              <w:rPr>
                <w:rFonts w:cs="Times New Roman"/>
                <w:b w:val="0"/>
                <w:bCs/>
                <w:sz w:val="18"/>
                <w:szCs w:val="20"/>
              </w:rPr>
            </w:pPr>
            <w:r w:rsidRPr="0079302B">
              <w:rPr>
                <w:rFonts w:cs="Times New Roman"/>
                <w:b w:val="0"/>
                <w:bCs/>
                <w:sz w:val="18"/>
                <w:szCs w:val="20"/>
              </w:rPr>
              <w:t>7</w:t>
            </w:r>
          </w:p>
        </w:tc>
        <w:tc>
          <w:tcPr>
            <w:tcW w:w="1701" w:type="dxa"/>
            <w:tcBorders>
              <w:top w:val="nil"/>
              <w:left w:val="nil"/>
              <w:bottom w:val="single" w:sz="8" w:space="0" w:color="auto"/>
              <w:right w:val="single" w:sz="4" w:space="0" w:color="auto"/>
            </w:tcBorders>
            <w:vAlign w:val="center"/>
          </w:tcPr>
          <w:p w:rsidR="0079302B" w:rsidRPr="0079302B" w:rsidRDefault="006E101E" w:rsidP="0079302B">
            <w:pPr>
              <w:spacing w:after="0" w:line="240" w:lineRule="auto"/>
              <w:jc w:val="left"/>
              <w:rPr>
                <w:rFonts w:cs="Times New Roman"/>
                <w:b w:val="0"/>
                <w:bCs/>
                <w:sz w:val="18"/>
                <w:szCs w:val="20"/>
              </w:rPr>
            </w:pPr>
            <w:r w:rsidRPr="0079302B">
              <w:rPr>
                <w:rFonts w:cs="Times New Roman"/>
                <w:b w:val="0"/>
                <w:bCs/>
                <w:sz w:val="18"/>
                <w:szCs w:val="20"/>
              </w:rPr>
              <w:t>Penulisan laporan</w:t>
            </w: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color w:val="FF0000"/>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c>
          <w:tcPr>
            <w:tcW w:w="255"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color w:val="FF0000"/>
                <w:sz w:val="18"/>
                <w:szCs w:val="18"/>
              </w:rPr>
            </w:pPr>
          </w:p>
        </w:tc>
      </w:tr>
      <w:tr w:rsidR="003B3140" w:rsidTr="00791E64">
        <w:trPr>
          <w:trHeight w:val="261"/>
        </w:trPr>
        <w:tc>
          <w:tcPr>
            <w:tcW w:w="360" w:type="dxa"/>
            <w:tcBorders>
              <w:top w:val="nil"/>
              <w:left w:val="single" w:sz="8" w:space="0" w:color="auto"/>
              <w:bottom w:val="single" w:sz="8" w:space="0" w:color="auto"/>
              <w:right w:val="single" w:sz="8" w:space="0" w:color="auto"/>
            </w:tcBorders>
            <w:vAlign w:val="center"/>
          </w:tcPr>
          <w:p w:rsidR="0079302B" w:rsidRPr="0079302B" w:rsidRDefault="006E101E" w:rsidP="00D862DD">
            <w:pPr>
              <w:spacing w:after="0" w:line="240" w:lineRule="auto"/>
              <w:rPr>
                <w:rFonts w:cs="Times New Roman"/>
                <w:b w:val="0"/>
                <w:bCs/>
                <w:sz w:val="18"/>
                <w:szCs w:val="20"/>
              </w:rPr>
            </w:pPr>
            <w:r w:rsidRPr="0079302B">
              <w:rPr>
                <w:rFonts w:cs="Times New Roman"/>
                <w:b w:val="0"/>
                <w:bCs/>
                <w:sz w:val="18"/>
                <w:szCs w:val="20"/>
              </w:rPr>
              <w:t>8</w:t>
            </w:r>
          </w:p>
        </w:tc>
        <w:tc>
          <w:tcPr>
            <w:tcW w:w="1701" w:type="dxa"/>
            <w:tcBorders>
              <w:top w:val="nil"/>
              <w:left w:val="nil"/>
              <w:bottom w:val="single" w:sz="8" w:space="0" w:color="auto"/>
              <w:right w:val="single" w:sz="4" w:space="0" w:color="auto"/>
            </w:tcBorders>
            <w:vAlign w:val="center"/>
          </w:tcPr>
          <w:p w:rsidR="0079302B" w:rsidRPr="0079302B" w:rsidRDefault="006E101E" w:rsidP="0079302B">
            <w:pPr>
              <w:spacing w:after="0" w:line="240" w:lineRule="auto"/>
              <w:jc w:val="left"/>
              <w:rPr>
                <w:rFonts w:cs="Times New Roman"/>
                <w:b w:val="0"/>
                <w:bCs/>
                <w:sz w:val="18"/>
                <w:szCs w:val="20"/>
              </w:rPr>
            </w:pPr>
            <w:r w:rsidRPr="0079302B">
              <w:rPr>
                <w:rFonts w:cs="Times New Roman"/>
                <w:b w:val="0"/>
                <w:bCs/>
                <w:sz w:val="18"/>
                <w:szCs w:val="20"/>
              </w:rPr>
              <w:t xml:space="preserve">Seminar hasil </w:t>
            </w: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36"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rsidR="0079302B" w:rsidRPr="0079302B" w:rsidRDefault="0079302B" w:rsidP="00D862DD">
            <w:pPr>
              <w:spacing w:after="0" w:line="240" w:lineRule="auto"/>
              <w:rPr>
                <w:rFonts w:cs="Times New Roman"/>
                <w:b w:val="0"/>
                <w:bCs/>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sz w:val="18"/>
                <w:szCs w:val="18"/>
              </w:rPr>
            </w:pPr>
          </w:p>
        </w:tc>
        <w:tc>
          <w:tcPr>
            <w:tcW w:w="25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79302B" w:rsidRPr="0079302B" w:rsidRDefault="0079302B" w:rsidP="00D862DD">
            <w:pPr>
              <w:spacing w:after="0" w:line="240" w:lineRule="auto"/>
              <w:rPr>
                <w:rFonts w:cs="Times New Roman"/>
                <w:b w:val="0"/>
                <w:bCs/>
                <w:sz w:val="18"/>
                <w:szCs w:val="18"/>
              </w:rPr>
            </w:pPr>
          </w:p>
        </w:tc>
      </w:tr>
    </w:tbl>
    <w:p w:rsidR="0079302B" w:rsidRDefault="006E101E" w:rsidP="0032535B">
      <w:pPr>
        <w:spacing w:after="0" w:line="240" w:lineRule="auto"/>
        <w:rPr>
          <w:rFonts w:cs="Times New Roman"/>
          <w:b w:val="0"/>
          <w:bCs/>
          <w:szCs w:val="28"/>
        </w:rPr>
      </w:pPr>
      <w:r>
        <w:rPr>
          <w:rFonts w:cs="Times New Roman"/>
          <w:b w:val="0"/>
          <w:bCs/>
          <w:szCs w:val="28"/>
        </w:rPr>
        <w:t>S</w:t>
      </w:r>
      <w:r w:rsidRPr="0079302B">
        <w:rPr>
          <w:rFonts w:cs="Times New Roman"/>
          <w:b w:val="0"/>
          <w:bCs/>
          <w:szCs w:val="28"/>
        </w:rPr>
        <w:t>umber : Peneliti (202</w:t>
      </w:r>
      <w:r>
        <w:rPr>
          <w:rFonts w:cs="Times New Roman"/>
          <w:b w:val="0"/>
          <w:bCs/>
          <w:szCs w:val="28"/>
        </w:rPr>
        <w:t>6</w:t>
      </w:r>
      <w:r w:rsidRPr="0079302B">
        <w:rPr>
          <w:rFonts w:cs="Times New Roman"/>
          <w:b w:val="0"/>
          <w:bCs/>
          <w:szCs w:val="28"/>
        </w:rPr>
        <w:t>)</w:t>
      </w:r>
    </w:p>
    <w:p w:rsidR="00D27C33" w:rsidRPr="0079302B" w:rsidRDefault="00D27C33" w:rsidP="00D27C33">
      <w:pPr>
        <w:spacing w:after="0" w:line="240" w:lineRule="auto"/>
        <w:jc w:val="both"/>
        <w:rPr>
          <w:rFonts w:cs="Times New Roman"/>
          <w:b w:val="0"/>
          <w:bCs/>
          <w:szCs w:val="28"/>
        </w:rPr>
      </w:pPr>
    </w:p>
    <w:p w:rsidR="00215221" w:rsidRPr="00D862DD" w:rsidRDefault="006E101E" w:rsidP="0079302B">
      <w:pPr>
        <w:pStyle w:val="Subbab3"/>
        <w:spacing w:after="0" w:line="360" w:lineRule="auto"/>
        <w:rPr>
          <w:color w:val="000000" w:themeColor="text1"/>
        </w:rPr>
      </w:pPr>
      <w:bookmarkStart w:id="4" w:name="_Toc221426892"/>
      <w:bookmarkStart w:id="5" w:name="_Toc221894204"/>
      <w:r w:rsidRPr="00D862DD">
        <w:rPr>
          <w:color w:val="000000" w:themeColor="text1"/>
        </w:rPr>
        <w:lastRenderedPageBreak/>
        <w:t>3.3 Jenis dan Sumber Data Penelitian</w:t>
      </w:r>
      <w:bookmarkEnd w:id="4"/>
      <w:bookmarkEnd w:id="5"/>
    </w:p>
    <w:p w:rsidR="000158DC" w:rsidRPr="00D862DD" w:rsidRDefault="006E101E" w:rsidP="0079302B">
      <w:pPr>
        <w:spacing w:after="0" w:line="360" w:lineRule="auto"/>
        <w:ind w:firstLine="720"/>
        <w:jc w:val="both"/>
        <w:rPr>
          <w:rFonts w:cs="Times New Roman"/>
          <w:b w:val="0"/>
          <w:color w:val="000000" w:themeColor="text1"/>
          <w:szCs w:val="24"/>
        </w:rPr>
      </w:pPr>
      <w:r w:rsidRPr="00D862DD">
        <w:rPr>
          <w:rFonts w:cs="Times New Roman"/>
          <w:b w:val="0"/>
          <w:color w:val="000000" w:themeColor="text1"/>
          <w:szCs w:val="24"/>
        </w:rPr>
        <w:t xml:space="preserve">Jenis data </w:t>
      </w:r>
      <w:r w:rsidR="00EC7577" w:rsidRPr="00D862DD">
        <w:rPr>
          <w:rFonts w:cs="Times New Roman"/>
          <w:b w:val="0"/>
          <w:color w:val="000000" w:themeColor="text1"/>
          <w:szCs w:val="24"/>
        </w:rPr>
        <w:t xml:space="preserve">yang diteliti adalah data kualitatif dan kuantitatif yang merupakan data primer dan sekunder yang diperoleh melalui obsevasi dan dokumentasi. </w:t>
      </w:r>
      <w:r w:rsidRPr="00D862DD">
        <w:rPr>
          <w:rFonts w:cs="Times New Roman"/>
          <w:b w:val="0"/>
          <w:color w:val="000000" w:themeColor="text1"/>
          <w:szCs w:val="24"/>
        </w:rPr>
        <w:t xml:space="preserve">Menurut Strauss dan Corbin </w:t>
      </w:r>
      <w:r w:rsidR="00D862DD">
        <w:rPr>
          <w:rFonts w:cs="Times New Roman"/>
          <w:b w:val="0"/>
          <w:color w:val="000000" w:themeColor="text1"/>
          <w:szCs w:val="24"/>
        </w:rPr>
        <w:t xml:space="preserve">dalam </w:t>
      </w:r>
      <w:r w:rsidR="007C5440" w:rsidRPr="009753B6">
        <w:rPr>
          <w:rFonts w:cs="Times New Roman"/>
          <w:b w:val="0"/>
          <w:szCs w:val="24"/>
        </w:rPr>
        <w:fldChar w:fldCharType="begin" w:fldLock="1"/>
      </w:r>
      <w:r w:rsidR="000918A4">
        <w:rPr>
          <w:rFonts w:cs="Times New Roman"/>
          <w:b w:val="0"/>
          <w:szCs w:val="24"/>
        </w:rPr>
        <w:instrText>ADDIN CSL_CITATION {"citationItems":[{"id":"ITEM-1","itemData":{"author":[{"dropping-particle":"","family":"Sujarweni","given":"V.Wiratna","non-dropping-particle":"","parse-names":false,"suffix":""}],"id":"ITEM-1","issued":{"date-parts":[["2022"]]},"publisher":"PUSTAKABARUPRESS","title":"Metodologi Penelitian Bisnis &amp; Ekonomi","type":"book"},"uris":["http://www.mendeley.com/documents/?uuid=eed7b27b-aedc-46bd-a515-9376d6126e38"]}],"mendeley":{"formattedCitation":"(Sujarweni, 2022)","manualFormatting":"Sujarweni (2022:11)","plainTextFormattedCitation":"(Sujarweni, 2022)","previouslyFormattedCitation":"(Sujarweni, 2022)"},"properties":{"noteIndex":0},"schema":"https://github.com/citation-style-language/schema/raw/master/csl-citation.json"}</w:instrText>
      </w:r>
      <w:r w:rsidR="007C5440" w:rsidRPr="009753B6">
        <w:rPr>
          <w:rFonts w:cs="Times New Roman"/>
          <w:b w:val="0"/>
          <w:szCs w:val="24"/>
        </w:rPr>
        <w:fldChar w:fldCharType="separate"/>
      </w:r>
      <w:r w:rsidR="007C5440" w:rsidRPr="009753B6">
        <w:rPr>
          <w:rFonts w:cs="Times New Roman"/>
          <w:b w:val="0"/>
          <w:noProof/>
          <w:szCs w:val="24"/>
        </w:rPr>
        <w:t>Sujarweni</w:t>
      </w:r>
      <w:r w:rsidR="00D27C33">
        <w:rPr>
          <w:rFonts w:cs="Times New Roman"/>
          <w:b w:val="0"/>
          <w:noProof/>
          <w:szCs w:val="24"/>
        </w:rPr>
        <w:t xml:space="preserve"> (</w:t>
      </w:r>
      <w:r w:rsidR="007C5440" w:rsidRPr="009753B6">
        <w:rPr>
          <w:rFonts w:cs="Times New Roman"/>
          <w:b w:val="0"/>
          <w:noProof/>
          <w:szCs w:val="24"/>
        </w:rPr>
        <w:t>2022:11)</w:t>
      </w:r>
      <w:r w:rsidR="007C5440" w:rsidRPr="009753B6">
        <w:rPr>
          <w:rFonts w:cs="Times New Roman"/>
          <w:b w:val="0"/>
          <w:szCs w:val="24"/>
        </w:rPr>
        <w:fldChar w:fldCharType="end"/>
      </w:r>
      <w:r w:rsidRPr="00D862DD">
        <w:rPr>
          <w:rFonts w:cs="Times New Roman"/>
          <w:b w:val="0"/>
          <w:color w:val="000000" w:themeColor="text1"/>
          <w:szCs w:val="24"/>
        </w:rPr>
        <w:t xml:space="preserve"> yang dimaksud penelitian ku</w:t>
      </w:r>
      <w:r w:rsidR="00D862DD">
        <w:rPr>
          <w:rFonts w:cs="Times New Roman"/>
          <w:b w:val="0"/>
          <w:color w:val="000000" w:themeColor="text1"/>
          <w:szCs w:val="24"/>
        </w:rPr>
        <w:t>a</w:t>
      </w:r>
      <w:r w:rsidRPr="00D862DD">
        <w:rPr>
          <w:rFonts w:cs="Times New Roman"/>
          <w:b w:val="0"/>
          <w:color w:val="000000" w:themeColor="text1"/>
          <w:szCs w:val="24"/>
        </w:rPr>
        <w:t xml:space="preserve">litatif adalah </w:t>
      </w:r>
      <w:r w:rsidR="00C51C94">
        <w:rPr>
          <w:rFonts w:cs="Times New Roman"/>
          <w:b w:val="0"/>
          <w:color w:val="000000" w:themeColor="text1"/>
          <w:szCs w:val="24"/>
        </w:rPr>
        <w:t>jenis penelitian yang menghasil</w:t>
      </w:r>
      <w:r w:rsidRPr="00D862DD">
        <w:rPr>
          <w:rFonts w:cs="Times New Roman"/>
          <w:b w:val="0"/>
          <w:color w:val="000000" w:themeColor="text1"/>
          <w:szCs w:val="24"/>
        </w:rPr>
        <w:t>kan pe</w:t>
      </w:r>
      <w:r w:rsidRPr="00D862DD">
        <w:rPr>
          <w:rFonts w:cs="Times New Roman"/>
          <w:b w:val="0"/>
          <w:color w:val="000000" w:themeColor="text1"/>
          <w:szCs w:val="24"/>
        </w:rPr>
        <w:t xml:space="preserve">nemuan-penemuan yang tidak dapat dicapai dengan menggunakan prosedur-prosedur statistika atau cara lain dari pengukuran. Kualitatif adalah jenis penelitian yang menghasilkan penemuan-penemuan yang dapat dicapai dengan menggunakan prosedur-prosedur </w:t>
      </w:r>
      <w:r w:rsidR="00D862DD">
        <w:rPr>
          <w:rFonts w:cs="Times New Roman"/>
          <w:b w:val="0"/>
          <w:color w:val="000000" w:themeColor="text1"/>
          <w:szCs w:val="24"/>
        </w:rPr>
        <w:t xml:space="preserve">statistik </w:t>
      </w:r>
      <w:r w:rsidRPr="00D862DD">
        <w:rPr>
          <w:rFonts w:cs="Times New Roman"/>
          <w:b w:val="0"/>
          <w:color w:val="000000" w:themeColor="text1"/>
          <w:szCs w:val="24"/>
        </w:rPr>
        <w:t>atau cara lain dari pengukuran dan terpusat pada gejala-gejala yang mempunyai karakteristik tertentu dalam kehidupan manusia yang dinamakan sebagai variabel.</w:t>
      </w:r>
    </w:p>
    <w:p w:rsidR="00377A63" w:rsidRPr="00D862DD" w:rsidRDefault="006E101E" w:rsidP="0079302B">
      <w:pPr>
        <w:spacing w:after="0" w:line="360" w:lineRule="auto"/>
        <w:ind w:firstLine="720"/>
        <w:jc w:val="both"/>
        <w:rPr>
          <w:rFonts w:cs="Times New Roman"/>
          <w:b w:val="0"/>
          <w:color w:val="000000" w:themeColor="text1"/>
          <w:szCs w:val="24"/>
        </w:rPr>
      </w:pPr>
      <w:r w:rsidRPr="00D862DD">
        <w:rPr>
          <w:rFonts w:cs="Times New Roman"/>
          <w:b w:val="0"/>
          <w:color w:val="000000" w:themeColor="text1"/>
          <w:szCs w:val="24"/>
        </w:rPr>
        <w:t>Jeni-jenis dan su</w:t>
      </w:r>
      <w:r w:rsidR="00D862DD">
        <w:rPr>
          <w:rFonts w:cs="Times New Roman"/>
          <w:b w:val="0"/>
          <w:color w:val="000000" w:themeColor="text1"/>
          <w:szCs w:val="24"/>
        </w:rPr>
        <w:t>m</w:t>
      </w:r>
      <w:r w:rsidRPr="00D862DD">
        <w:rPr>
          <w:rFonts w:cs="Times New Roman"/>
          <w:b w:val="0"/>
          <w:color w:val="000000" w:themeColor="text1"/>
          <w:szCs w:val="24"/>
        </w:rPr>
        <w:t xml:space="preserve">ber data menurut cara memperolehnya </w:t>
      </w:r>
      <w:r w:rsidR="007C5440" w:rsidRPr="009753B6">
        <w:rPr>
          <w:rFonts w:cs="Times New Roman"/>
          <w:b w:val="0"/>
          <w:szCs w:val="24"/>
        </w:rPr>
        <w:fldChar w:fldCharType="begin" w:fldLock="1"/>
      </w:r>
      <w:r w:rsidR="008249D7">
        <w:rPr>
          <w:rFonts w:cs="Times New Roman"/>
          <w:b w:val="0"/>
          <w:szCs w:val="24"/>
        </w:rPr>
        <w:instrText>ADDIN CSL_CITATION {"citationItems":[{"id":"ITEM-1","itemData":{"author":[{"dropping-particle":"","family":"Sujarweni","given":"V.Wiratna","non-dropping-particle":"","parse-names":false,"suffix":""}],"id":"ITEM-1","issued":{"date-parts":[["2022"]]},"publisher":"PUSTAKABARUPRESS","title":"Metodologi Penelitian Bisnis &amp; Ekonomi","type":"book"},"uris":["http://www.mendeley.com/documents/?uuid=eed7b27b-aedc-46bd-a515-9376d6126e38"]}],"mendeley":{"formattedCitation":"(Sujarweni, 2022)","manualFormatting":"(Sujarweni, 2022:89)","plainTextFormattedCitation":"(Sujarweni, 2022)","previouslyFormattedCitation":"(Sujarweni, 2022)"},"properties":{"noteIndex":0},"schema":"https://github.com/citation-style-language/schema/raw/master/csl-citation.json"}</w:instrText>
      </w:r>
      <w:r w:rsidR="007C5440" w:rsidRPr="009753B6">
        <w:rPr>
          <w:rFonts w:cs="Times New Roman"/>
          <w:b w:val="0"/>
          <w:szCs w:val="24"/>
        </w:rPr>
        <w:fldChar w:fldCharType="separate"/>
      </w:r>
      <w:r w:rsidR="007C5440" w:rsidRPr="009753B6">
        <w:rPr>
          <w:rFonts w:cs="Times New Roman"/>
          <w:b w:val="0"/>
          <w:noProof/>
          <w:szCs w:val="24"/>
        </w:rPr>
        <w:t>(Sujarweni, 2022</w:t>
      </w:r>
      <w:r w:rsidR="007C5440">
        <w:rPr>
          <w:rFonts w:cs="Times New Roman"/>
          <w:b w:val="0"/>
          <w:noProof/>
          <w:szCs w:val="24"/>
        </w:rPr>
        <w:t>:89</w:t>
      </w:r>
      <w:r w:rsidR="007C5440" w:rsidRPr="009753B6">
        <w:rPr>
          <w:rFonts w:cs="Times New Roman"/>
          <w:b w:val="0"/>
          <w:noProof/>
          <w:szCs w:val="24"/>
        </w:rPr>
        <w:t>)</w:t>
      </w:r>
      <w:r w:rsidR="007C5440" w:rsidRPr="009753B6">
        <w:rPr>
          <w:rFonts w:cs="Times New Roman"/>
          <w:b w:val="0"/>
          <w:szCs w:val="24"/>
        </w:rPr>
        <w:fldChar w:fldCharType="end"/>
      </w:r>
      <w:r w:rsidR="00D862DD">
        <w:rPr>
          <w:rFonts w:cs="Times New Roman"/>
          <w:b w:val="0"/>
          <w:color w:val="000000" w:themeColor="text1"/>
          <w:szCs w:val="24"/>
        </w:rPr>
        <w:t xml:space="preserve">, </w:t>
      </w:r>
      <w:r w:rsidRPr="00D862DD">
        <w:rPr>
          <w:rFonts w:cs="Times New Roman"/>
          <w:b w:val="0"/>
          <w:color w:val="000000" w:themeColor="text1"/>
          <w:szCs w:val="24"/>
        </w:rPr>
        <w:t xml:space="preserve">antara lain : </w:t>
      </w:r>
    </w:p>
    <w:p w:rsidR="00D862DD" w:rsidRDefault="006E101E" w:rsidP="00516290">
      <w:pPr>
        <w:pStyle w:val="ListParagraph"/>
        <w:numPr>
          <w:ilvl w:val="0"/>
          <w:numId w:val="3"/>
        </w:numPr>
        <w:spacing w:after="0" w:line="360" w:lineRule="auto"/>
        <w:ind w:left="426" w:hanging="426"/>
        <w:contextualSpacing w:val="0"/>
        <w:jc w:val="both"/>
        <w:rPr>
          <w:rFonts w:cs="Times New Roman"/>
          <w:b w:val="0"/>
          <w:color w:val="000000" w:themeColor="text1"/>
          <w:szCs w:val="24"/>
        </w:rPr>
      </w:pPr>
      <w:r w:rsidRPr="00D862DD">
        <w:rPr>
          <w:rFonts w:cs="Times New Roman"/>
          <w:b w:val="0"/>
          <w:color w:val="000000" w:themeColor="text1"/>
          <w:szCs w:val="24"/>
        </w:rPr>
        <w:t xml:space="preserve">Data primer </w:t>
      </w:r>
    </w:p>
    <w:p w:rsidR="00377A63" w:rsidRPr="00D862DD" w:rsidRDefault="006E101E" w:rsidP="00D862DD">
      <w:pPr>
        <w:pStyle w:val="ListParagraph"/>
        <w:spacing w:after="0" w:line="360" w:lineRule="auto"/>
        <w:ind w:left="426"/>
        <w:contextualSpacing w:val="0"/>
        <w:jc w:val="both"/>
        <w:rPr>
          <w:rFonts w:cs="Times New Roman"/>
          <w:b w:val="0"/>
          <w:color w:val="000000" w:themeColor="text1"/>
          <w:szCs w:val="24"/>
        </w:rPr>
      </w:pPr>
      <w:r>
        <w:rPr>
          <w:rFonts w:cs="Times New Roman"/>
          <w:b w:val="0"/>
          <w:color w:val="000000" w:themeColor="text1"/>
          <w:szCs w:val="24"/>
        </w:rPr>
        <w:t>A</w:t>
      </w:r>
      <w:r w:rsidRPr="00D862DD">
        <w:rPr>
          <w:rFonts w:cs="Times New Roman"/>
          <w:b w:val="0"/>
          <w:color w:val="000000" w:themeColor="text1"/>
          <w:szCs w:val="24"/>
        </w:rPr>
        <w:t>dalah data yang diperoleh dari responden melalui kuesioner, kelompok fo</w:t>
      </w:r>
      <w:r>
        <w:rPr>
          <w:rFonts w:cs="Times New Roman"/>
          <w:b w:val="0"/>
          <w:color w:val="000000" w:themeColor="text1"/>
          <w:szCs w:val="24"/>
        </w:rPr>
        <w:t>k</w:t>
      </w:r>
      <w:r w:rsidRPr="00D862DD">
        <w:rPr>
          <w:rFonts w:cs="Times New Roman"/>
          <w:b w:val="0"/>
          <w:color w:val="000000" w:themeColor="text1"/>
          <w:szCs w:val="24"/>
        </w:rPr>
        <w:t xml:space="preserve">us, panel atau juga data hasil </w:t>
      </w:r>
      <w:r>
        <w:rPr>
          <w:rFonts w:cs="Times New Roman"/>
          <w:b w:val="0"/>
          <w:color w:val="000000" w:themeColor="text1"/>
          <w:szCs w:val="24"/>
        </w:rPr>
        <w:t>wawan</w:t>
      </w:r>
      <w:r w:rsidRPr="00D862DD">
        <w:rPr>
          <w:rFonts w:cs="Times New Roman"/>
          <w:b w:val="0"/>
          <w:color w:val="000000" w:themeColor="text1"/>
          <w:szCs w:val="24"/>
        </w:rPr>
        <w:t xml:space="preserve">cara peneliti dengan nara sumber. Data yang diperoleh dari data primer ini harus diolah kembali. </w:t>
      </w:r>
      <w:r>
        <w:rPr>
          <w:rFonts w:cs="Times New Roman"/>
          <w:b w:val="0"/>
          <w:color w:val="000000" w:themeColor="text1"/>
          <w:szCs w:val="24"/>
        </w:rPr>
        <w:t>S</w:t>
      </w:r>
      <w:r w:rsidRPr="00D862DD">
        <w:rPr>
          <w:rFonts w:cs="Times New Roman"/>
          <w:b w:val="0"/>
          <w:color w:val="000000" w:themeColor="text1"/>
          <w:szCs w:val="24"/>
        </w:rPr>
        <w:t xml:space="preserve">umber data yang langsung memberikan </w:t>
      </w:r>
      <w:r w:rsidRPr="00D862DD">
        <w:rPr>
          <w:rFonts w:cs="Times New Roman"/>
          <w:b w:val="0"/>
          <w:color w:val="000000" w:themeColor="text1"/>
          <w:szCs w:val="24"/>
        </w:rPr>
        <w:t>data kepada pengumpul data.</w:t>
      </w:r>
    </w:p>
    <w:p w:rsidR="00D862DD" w:rsidRDefault="006E101E" w:rsidP="00516290">
      <w:pPr>
        <w:pStyle w:val="ListParagraph"/>
        <w:numPr>
          <w:ilvl w:val="0"/>
          <w:numId w:val="3"/>
        </w:numPr>
        <w:spacing w:after="0" w:line="360" w:lineRule="auto"/>
        <w:ind w:left="426" w:hanging="426"/>
        <w:contextualSpacing w:val="0"/>
        <w:jc w:val="both"/>
        <w:rPr>
          <w:rFonts w:cs="Times New Roman"/>
          <w:b w:val="0"/>
          <w:color w:val="000000" w:themeColor="text1"/>
          <w:szCs w:val="24"/>
        </w:rPr>
      </w:pPr>
      <w:r w:rsidRPr="00D862DD">
        <w:rPr>
          <w:rFonts w:cs="Times New Roman"/>
          <w:b w:val="0"/>
          <w:color w:val="000000" w:themeColor="text1"/>
          <w:szCs w:val="24"/>
        </w:rPr>
        <w:t>Data sekunder</w:t>
      </w:r>
    </w:p>
    <w:p w:rsidR="00377A63" w:rsidRDefault="006E101E" w:rsidP="00D862DD">
      <w:pPr>
        <w:pStyle w:val="ListParagraph"/>
        <w:spacing w:after="0" w:line="360" w:lineRule="auto"/>
        <w:ind w:left="426"/>
        <w:contextualSpacing w:val="0"/>
        <w:jc w:val="both"/>
        <w:rPr>
          <w:rFonts w:cs="Times New Roman"/>
          <w:b w:val="0"/>
          <w:color w:val="000000" w:themeColor="text1"/>
          <w:szCs w:val="24"/>
        </w:rPr>
      </w:pPr>
      <w:r>
        <w:rPr>
          <w:rFonts w:cs="Times New Roman"/>
          <w:b w:val="0"/>
          <w:color w:val="000000" w:themeColor="text1"/>
          <w:szCs w:val="24"/>
        </w:rPr>
        <w:t>Adalah</w:t>
      </w:r>
      <w:r w:rsidRPr="00D862DD">
        <w:rPr>
          <w:rFonts w:cs="Times New Roman"/>
          <w:b w:val="0"/>
          <w:color w:val="000000" w:themeColor="text1"/>
          <w:szCs w:val="24"/>
        </w:rPr>
        <w:t xml:space="preserve"> data yang diambil dari catatan, bukudan majalah berupa laporan keuangan publikasi perusahaan, laporan pemerintah,</w:t>
      </w:r>
      <w:r w:rsidR="00A41EFB">
        <w:rPr>
          <w:rFonts w:cs="Times New Roman"/>
          <w:b w:val="0"/>
          <w:color w:val="000000" w:themeColor="text1"/>
          <w:szCs w:val="24"/>
        </w:rPr>
        <w:t xml:space="preserve"> </w:t>
      </w:r>
      <w:r w:rsidRPr="00D862DD">
        <w:rPr>
          <w:rFonts w:cs="Times New Roman"/>
          <w:b w:val="0"/>
          <w:color w:val="000000" w:themeColor="text1"/>
          <w:szCs w:val="24"/>
        </w:rPr>
        <w:t>artikel, buku-buku sebagai teori</w:t>
      </w:r>
      <w:r w:rsidR="00A41EFB">
        <w:rPr>
          <w:rFonts w:cs="Times New Roman"/>
          <w:b w:val="0"/>
          <w:color w:val="000000" w:themeColor="text1"/>
          <w:szCs w:val="24"/>
        </w:rPr>
        <w:t xml:space="preserve"> </w:t>
      </w:r>
      <w:r w:rsidRPr="00D862DD">
        <w:rPr>
          <w:rFonts w:cs="Times New Roman"/>
          <w:b w:val="0"/>
          <w:color w:val="000000" w:themeColor="text1"/>
          <w:szCs w:val="24"/>
        </w:rPr>
        <w:t>dan lain sebagainya</w:t>
      </w:r>
      <w:r>
        <w:rPr>
          <w:rFonts w:cs="Times New Roman"/>
          <w:b w:val="0"/>
          <w:color w:val="000000" w:themeColor="text1"/>
          <w:szCs w:val="24"/>
        </w:rPr>
        <w:t>.</w:t>
      </w:r>
      <w:r w:rsidR="00A41EFB">
        <w:rPr>
          <w:rFonts w:cs="Times New Roman"/>
          <w:b w:val="0"/>
          <w:color w:val="000000" w:themeColor="text1"/>
          <w:szCs w:val="24"/>
        </w:rPr>
        <w:t xml:space="preserve"> </w:t>
      </w:r>
      <w:r>
        <w:rPr>
          <w:rFonts w:cs="Times New Roman"/>
          <w:b w:val="0"/>
          <w:color w:val="000000" w:themeColor="text1"/>
          <w:szCs w:val="24"/>
        </w:rPr>
        <w:t>D</w:t>
      </w:r>
      <w:r w:rsidRPr="00D862DD">
        <w:rPr>
          <w:rFonts w:cs="Times New Roman"/>
          <w:b w:val="0"/>
          <w:color w:val="000000" w:themeColor="text1"/>
          <w:szCs w:val="24"/>
        </w:rPr>
        <w:t xml:space="preserve">ata yang diperoleh dari data sekunder </w:t>
      </w:r>
      <w:r w:rsidRPr="00D862DD">
        <w:rPr>
          <w:rFonts w:cs="Times New Roman"/>
          <w:b w:val="0"/>
          <w:color w:val="000000" w:themeColor="text1"/>
          <w:szCs w:val="24"/>
        </w:rPr>
        <w:t xml:space="preserve">ini tidak perlu diolah kembali. Sumber yang tidak langsung memberikan data pada pengumpul data. </w:t>
      </w:r>
    </w:p>
    <w:p w:rsidR="00D862DD" w:rsidRPr="00D862DD" w:rsidRDefault="00D862DD" w:rsidP="00D862DD">
      <w:pPr>
        <w:pStyle w:val="ListParagraph"/>
        <w:spacing w:after="0" w:line="360" w:lineRule="auto"/>
        <w:ind w:left="426"/>
        <w:contextualSpacing w:val="0"/>
        <w:jc w:val="both"/>
        <w:rPr>
          <w:rFonts w:cs="Times New Roman"/>
          <w:b w:val="0"/>
          <w:color w:val="000000" w:themeColor="text1"/>
          <w:szCs w:val="24"/>
        </w:rPr>
      </w:pPr>
    </w:p>
    <w:p w:rsidR="00F12C39" w:rsidRPr="00D862DD" w:rsidRDefault="006E101E" w:rsidP="00D27C33">
      <w:pPr>
        <w:pStyle w:val="Subbab3"/>
        <w:spacing w:after="0" w:line="360" w:lineRule="auto"/>
        <w:rPr>
          <w:color w:val="000000" w:themeColor="text1"/>
        </w:rPr>
      </w:pPr>
      <w:bookmarkStart w:id="6" w:name="_Toc221426893"/>
      <w:bookmarkStart w:id="7" w:name="_Toc221894205"/>
      <w:r>
        <w:rPr>
          <w:color w:val="000000" w:themeColor="text1"/>
        </w:rPr>
        <w:t>3.4</w:t>
      </w:r>
      <w:r w:rsidR="000642A4" w:rsidRPr="00D862DD">
        <w:rPr>
          <w:color w:val="000000" w:themeColor="text1"/>
        </w:rPr>
        <w:t xml:space="preserve"> </w:t>
      </w:r>
      <w:r w:rsidR="000642A4" w:rsidRPr="00D862DD">
        <w:rPr>
          <w:rStyle w:val="Subbab3Char"/>
          <w:b/>
          <w:color w:val="000000" w:themeColor="text1"/>
        </w:rPr>
        <w:t>Operasional Variabel</w:t>
      </w:r>
      <w:bookmarkEnd w:id="6"/>
      <w:bookmarkEnd w:id="7"/>
    </w:p>
    <w:p w:rsidR="00CD56D3" w:rsidRDefault="006E101E" w:rsidP="00D27C33">
      <w:pPr>
        <w:spacing w:after="0" w:line="360" w:lineRule="auto"/>
        <w:jc w:val="both"/>
        <w:rPr>
          <w:rFonts w:cs="Times New Roman"/>
          <w:b w:val="0"/>
          <w:color w:val="000000" w:themeColor="text1"/>
          <w:szCs w:val="24"/>
        </w:rPr>
      </w:pPr>
      <w:r w:rsidRPr="00D862DD">
        <w:rPr>
          <w:rFonts w:cs="Times New Roman"/>
          <w:b w:val="0"/>
          <w:color w:val="000000" w:themeColor="text1"/>
          <w:szCs w:val="24"/>
        </w:rPr>
        <w:tab/>
        <w:t>Tabel 3.2</w:t>
      </w:r>
      <w:r w:rsidR="00732308">
        <w:rPr>
          <w:rFonts w:cs="Times New Roman"/>
          <w:b w:val="0"/>
          <w:color w:val="000000" w:themeColor="text1"/>
          <w:szCs w:val="24"/>
        </w:rPr>
        <w:t xml:space="preserve"> </w:t>
      </w:r>
      <w:r w:rsidRPr="00D862DD">
        <w:rPr>
          <w:rFonts w:cs="Times New Roman"/>
          <w:b w:val="0"/>
          <w:color w:val="000000" w:themeColor="text1"/>
          <w:szCs w:val="24"/>
        </w:rPr>
        <w:t xml:space="preserve"> Operasionalisasi Varia</w:t>
      </w:r>
      <w:r w:rsidR="00732308">
        <w:rPr>
          <w:rFonts w:cs="Times New Roman"/>
          <w:b w:val="0"/>
          <w:color w:val="000000" w:themeColor="text1"/>
          <w:szCs w:val="24"/>
        </w:rPr>
        <w:t>b</w:t>
      </w:r>
      <w:r w:rsidRPr="00D862DD">
        <w:rPr>
          <w:rFonts w:cs="Times New Roman"/>
          <w:b w:val="0"/>
          <w:color w:val="000000" w:themeColor="text1"/>
          <w:szCs w:val="24"/>
        </w:rPr>
        <w:t>el dari “Studi Kelayakan Bisnis Warung Sembako_Qu” Desa Pasir Eurih</w:t>
      </w:r>
      <w:r w:rsidR="00D862DD">
        <w:rPr>
          <w:rFonts w:cs="Times New Roman"/>
          <w:b w:val="0"/>
          <w:color w:val="000000" w:themeColor="text1"/>
          <w:szCs w:val="24"/>
        </w:rPr>
        <w:t>,</w:t>
      </w:r>
      <w:r w:rsidRPr="00D862DD">
        <w:rPr>
          <w:rFonts w:cs="Times New Roman"/>
          <w:b w:val="0"/>
          <w:color w:val="000000" w:themeColor="text1"/>
          <w:szCs w:val="24"/>
        </w:rPr>
        <w:t xml:space="preserve"> Kecamatan Tamansari</w:t>
      </w:r>
      <w:r w:rsidR="00507F94">
        <w:rPr>
          <w:rFonts w:cs="Times New Roman"/>
          <w:b w:val="0"/>
          <w:color w:val="000000" w:themeColor="text1"/>
          <w:szCs w:val="24"/>
        </w:rPr>
        <w:t>, Kabupaten Bogor</w:t>
      </w:r>
    </w:p>
    <w:p w:rsidR="00D27C33" w:rsidRPr="0032535B" w:rsidRDefault="006E101E" w:rsidP="00D27C33">
      <w:pPr>
        <w:pStyle w:val="ListParagraph"/>
        <w:spacing w:after="0" w:line="240" w:lineRule="auto"/>
        <w:ind w:left="0"/>
        <w:rPr>
          <w:rFonts w:cs="Times New Roman"/>
          <w:b w:val="0"/>
          <w:bCs/>
          <w:szCs w:val="28"/>
        </w:rPr>
      </w:pPr>
      <w:r w:rsidRPr="0032535B">
        <w:rPr>
          <w:rFonts w:cs="Times New Roman"/>
          <w:b w:val="0"/>
          <w:bCs/>
          <w:szCs w:val="28"/>
        </w:rPr>
        <w:t>Tabel 3.2</w:t>
      </w:r>
      <w:r w:rsidR="00732308">
        <w:rPr>
          <w:rFonts w:cs="Times New Roman"/>
          <w:b w:val="0"/>
          <w:bCs/>
          <w:szCs w:val="28"/>
        </w:rPr>
        <w:t xml:space="preserve"> </w:t>
      </w:r>
      <w:r w:rsidRPr="0032535B">
        <w:rPr>
          <w:rFonts w:cs="Times New Roman"/>
          <w:b w:val="0"/>
          <w:bCs/>
          <w:szCs w:val="28"/>
        </w:rPr>
        <w:t xml:space="preserve"> Definisi Operasional Variabel</w:t>
      </w:r>
    </w:p>
    <w:tbl>
      <w:tblPr>
        <w:tblStyle w:val="TableGrid"/>
        <w:tblpPr w:leftFromText="180" w:rightFromText="180" w:vertAnchor="text" w:horzAnchor="margin" w:tblpY="127"/>
        <w:tblW w:w="0" w:type="auto"/>
        <w:tblLook w:val="04A0" w:firstRow="1" w:lastRow="0" w:firstColumn="1" w:lastColumn="0" w:noHBand="0" w:noVBand="1"/>
      </w:tblPr>
      <w:tblGrid>
        <w:gridCol w:w="1255"/>
        <w:gridCol w:w="1457"/>
        <w:gridCol w:w="4254"/>
        <w:gridCol w:w="958"/>
      </w:tblGrid>
      <w:tr w:rsidR="003B3140" w:rsidTr="00D62D79">
        <w:tc>
          <w:tcPr>
            <w:tcW w:w="1255" w:type="dxa"/>
            <w:shd w:val="clear" w:color="auto" w:fill="FFFFFF" w:themeFill="background1"/>
            <w:vAlign w:val="center"/>
          </w:tcPr>
          <w:p w:rsidR="00791E64" w:rsidRPr="00C63CBF" w:rsidRDefault="006E101E" w:rsidP="00791E64">
            <w:pPr>
              <w:rPr>
                <w:rFonts w:cs="Times New Roman"/>
                <w:szCs w:val="24"/>
              </w:rPr>
            </w:pPr>
            <w:r w:rsidRPr="00C63CBF">
              <w:rPr>
                <w:rFonts w:cs="Times New Roman"/>
                <w:szCs w:val="24"/>
              </w:rPr>
              <w:t>Variabel</w:t>
            </w:r>
          </w:p>
        </w:tc>
        <w:tc>
          <w:tcPr>
            <w:tcW w:w="1456" w:type="dxa"/>
            <w:shd w:val="clear" w:color="auto" w:fill="FFFFFF" w:themeFill="background1"/>
            <w:vAlign w:val="center"/>
          </w:tcPr>
          <w:p w:rsidR="00791E64" w:rsidRPr="00C63CBF" w:rsidRDefault="006E101E" w:rsidP="00791E64">
            <w:pPr>
              <w:rPr>
                <w:rFonts w:cs="Times New Roman"/>
                <w:szCs w:val="24"/>
              </w:rPr>
            </w:pPr>
            <w:r w:rsidRPr="00C63CBF">
              <w:rPr>
                <w:rFonts w:cs="Times New Roman"/>
                <w:szCs w:val="24"/>
              </w:rPr>
              <w:t xml:space="preserve">Subvariabel </w:t>
            </w:r>
          </w:p>
        </w:tc>
        <w:tc>
          <w:tcPr>
            <w:tcW w:w="4254" w:type="dxa"/>
            <w:shd w:val="clear" w:color="auto" w:fill="FFFFFF" w:themeFill="background1"/>
            <w:vAlign w:val="center"/>
          </w:tcPr>
          <w:p w:rsidR="00791E64" w:rsidRPr="00C63CBF" w:rsidRDefault="006E101E" w:rsidP="00791E64">
            <w:pPr>
              <w:rPr>
                <w:rFonts w:cs="Times New Roman"/>
                <w:szCs w:val="24"/>
              </w:rPr>
            </w:pPr>
            <w:r w:rsidRPr="00C63CBF">
              <w:rPr>
                <w:rFonts w:cs="Times New Roman"/>
                <w:szCs w:val="24"/>
              </w:rPr>
              <w:t>Indikator</w:t>
            </w:r>
          </w:p>
        </w:tc>
        <w:tc>
          <w:tcPr>
            <w:tcW w:w="958" w:type="dxa"/>
            <w:shd w:val="clear" w:color="auto" w:fill="FFFFFF" w:themeFill="background1"/>
            <w:vAlign w:val="center"/>
          </w:tcPr>
          <w:p w:rsidR="00791E64" w:rsidRPr="00C63CBF" w:rsidRDefault="006E101E" w:rsidP="00791E64">
            <w:pPr>
              <w:rPr>
                <w:rFonts w:cs="Times New Roman"/>
                <w:szCs w:val="24"/>
              </w:rPr>
            </w:pPr>
            <w:r w:rsidRPr="00C63CBF">
              <w:rPr>
                <w:rFonts w:cs="Times New Roman"/>
                <w:szCs w:val="24"/>
              </w:rPr>
              <w:t>Skala</w:t>
            </w:r>
          </w:p>
        </w:tc>
      </w:tr>
      <w:tr w:rsidR="003B3140" w:rsidTr="00791E64">
        <w:tc>
          <w:tcPr>
            <w:tcW w:w="1255" w:type="dxa"/>
          </w:tcPr>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6E101E" w:rsidP="00791E64">
            <w:pPr>
              <w:jc w:val="both"/>
              <w:rPr>
                <w:rFonts w:cs="Times New Roman"/>
                <w:b w:val="0"/>
                <w:szCs w:val="24"/>
              </w:rPr>
            </w:pPr>
            <w:r w:rsidRPr="009753B6">
              <w:rPr>
                <w:rFonts w:cs="Times New Roman"/>
                <w:b w:val="0"/>
                <w:szCs w:val="24"/>
              </w:rPr>
              <w:t>Studi Kelayakan Bisnis</w:t>
            </w:r>
          </w:p>
        </w:tc>
        <w:tc>
          <w:tcPr>
            <w:tcW w:w="1456" w:type="dxa"/>
          </w:tcPr>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6E101E" w:rsidP="00791E64">
            <w:pPr>
              <w:jc w:val="both"/>
              <w:rPr>
                <w:rFonts w:cs="Times New Roman"/>
                <w:b w:val="0"/>
                <w:szCs w:val="24"/>
              </w:rPr>
            </w:pPr>
            <w:r w:rsidRPr="009753B6">
              <w:rPr>
                <w:rFonts w:cs="Times New Roman"/>
                <w:b w:val="0"/>
                <w:szCs w:val="24"/>
              </w:rPr>
              <w:t>Aspek Finansial</w:t>
            </w:r>
          </w:p>
        </w:tc>
        <w:tc>
          <w:tcPr>
            <w:tcW w:w="4254" w:type="dxa"/>
          </w:tcPr>
          <w:p w:rsidR="00791E64" w:rsidRPr="009753B6" w:rsidRDefault="006E101E" w:rsidP="00791E64">
            <w:pPr>
              <w:pStyle w:val="ListParagraph"/>
              <w:numPr>
                <w:ilvl w:val="1"/>
                <w:numId w:val="31"/>
              </w:numPr>
              <w:ind w:left="371"/>
              <w:jc w:val="both"/>
              <w:rPr>
                <w:rFonts w:cs="Times New Roman"/>
                <w:b w:val="0"/>
                <w:i/>
                <w:szCs w:val="24"/>
              </w:rPr>
            </w:pPr>
            <w:r>
              <w:rPr>
                <w:rFonts w:cs="Times New Roman"/>
                <w:b w:val="0"/>
                <w:i/>
                <w:szCs w:val="24"/>
              </w:rPr>
              <w:lastRenderedPageBreak/>
              <w:t>Payback Period</w:t>
            </w:r>
            <w:r w:rsidRPr="009753B6">
              <w:rPr>
                <w:rFonts w:cs="Times New Roman"/>
                <w:b w:val="0"/>
                <w:i/>
                <w:szCs w:val="24"/>
              </w:rPr>
              <w:t>/ PP</w:t>
            </w:r>
          </w:p>
          <w:p w:rsidR="00791E64" w:rsidRPr="009753B6" w:rsidRDefault="006E101E" w:rsidP="00791E64">
            <w:pPr>
              <w:pStyle w:val="ListParagraph"/>
              <w:numPr>
                <w:ilvl w:val="0"/>
                <w:numId w:val="9"/>
              </w:numPr>
              <w:jc w:val="both"/>
              <w:rPr>
                <w:rFonts w:cs="Times New Roman"/>
                <w:b w:val="0"/>
                <w:i/>
                <w:szCs w:val="24"/>
              </w:rPr>
            </w:pPr>
            <w:r w:rsidRPr="009753B6">
              <w:rPr>
                <w:rFonts w:cs="Times New Roman"/>
                <w:b w:val="0"/>
                <w:szCs w:val="24"/>
              </w:rPr>
              <w:t>Bisnis akan dikatakan</w:t>
            </w:r>
            <w:r w:rsidR="00F765BD">
              <w:rPr>
                <w:rFonts w:cs="Times New Roman"/>
                <w:b w:val="0"/>
                <w:szCs w:val="24"/>
              </w:rPr>
              <w:t xml:space="preserve"> </w:t>
            </w:r>
            <w:r w:rsidRPr="009753B6">
              <w:rPr>
                <w:rFonts w:cs="Times New Roman"/>
                <w:b w:val="0"/>
                <w:szCs w:val="24"/>
              </w:rPr>
              <w:t xml:space="preserve">layak apabila masa pemulihan modal </w:t>
            </w:r>
            <w:r w:rsidRPr="009753B6">
              <w:rPr>
                <w:rFonts w:cs="Times New Roman"/>
                <w:b w:val="0"/>
                <w:szCs w:val="24"/>
              </w:rPr>
              <w:lastRenderedPageBreak/>
              <w:t xml:space="preserve">invetasi lebih pendek </w:t>
            </w:r>
            <w:r w:rsidRPr="009753B6">
              <w:rPr>
                <w:rFonts w:cs="Times New Roman"/>
                <w:b w:val="0"/>
                <w:szCs w:val="24"/>
              </w:rPr>
              <w:t>dari usia ekonomis</w:t>
            </w:r>
          </w:p>
          <w:p w:rsidR="00791E64" w:rsidRPr="009753B6" w:rsidRDefault="006E101E" w:rsidP="00791E64">
            <w:pPr>
              <w:pStyle w:val="ListParagraph"/>
              <w:numPr>
                <w:ilvl w:val="0"/>
                <w:numId w:val="9"/>
              </w:numPr>
              <w:jc w:val="both"/>
              <w:rPr>
                <w:rFonts w:cs="Times New Roman"/>
                <w:b w:val="0"/>
                <w:i/>
                <w:szCs w:val="24"/>
              </w:rPr>
            </w:pPr>
            <w:r w:rsidRPr="009753B6">
              <w:rPr>
                <w:rFonts w:cs="Times New Roman"/>
                <w:b w:val="0"/>
                <w:szCs w:val="24"/>
              </w:rPr>
              <w:t>Bisnis bisa dikatakan tidak layak jika pemulihan modal investasi lebih lama dibandingkan usia ekonomisnya</w:t>
            </w:r>
          </w:p>
          <w:p w:rsidR="00791E64" w:rsidRPr="009753B6" w:rsidRDefault="006E101E" w:rsidP="00791E64">
            <w:pPr>
              <w:pStyle w:val="ListParagraph"/>
              <w:numPr>
                <w:ilvl w:val="0"/>
                <w:numId w:val="1"/>
              </w:numPr>
              <w:ind w:left="371"/>
              <w:jc w:val="both"/>
              <w:rPr>
                <w:rFonts w:cs="Times New Roman"/>
                <w:b w:val="0"/>
                <w:i/>
                <w:szCs w:val="24"/>
              </w:rPr>
            </w:pPr>
            <w:r w:rsidRPr="009753B6">
              <w:rPr>
                <w:rFonts w:cs="Times New Roman"/>
                <w:b w:val="0"/>
                <w:i/>
                <w:szCs w:val="24"/>
              </w:rPr>
              <w:t>Net Present Value / NPV</w:t>
            </w:r>
          </w:p>
          <w:p w:rsidR="00791E64" w:rsidRPr="009753B6" w:rsidRDefault="006E101E" w:rsidP="00791E64">
            <w:pPr>
              <w:pStyle w:val="ListParagraph"/>
              <w:numPr>
                <w:ilvl w:val="0"/>
                <w:numId w:val="10"/>
              </w:numPr>
              <w:ind w:left="698"/>
              <w:jc w:val="both"/>
              <w:rPr>
                <w:rFonts w:cs="Times New Roman"/>
                <w:b w:val="0"/>
                <w:i/>
                <w:szCs w:val="24"/>
              </w:rPr>
            </w:pPr>
            <w:r>
              <w:rPr>
                <w:rFonts w:cs="Times New Roman"/>
                <w:b w:val="0"/>
                <w:szCs w:val="24"/>
              </w:rPr>
              <w:t>Bisnis  dinyatakan tidak</w:t>
            </w:r>
            <w:r w:rsidRPr="009753B6">
              <w:rPr>
                <w:rFonts w:cs="Times New Roman"/>
                <w:b w:val="0"/>
                <w:szCs w:val="24"/>
              </w:rPr>
              <w:t xml:space="preserve"> layak dari aspek keuangan jika NPV bernilai negative</w:t>
            </w:r>
          </w:p>
          <w:p w:rsidR="00791E64" w:rsidRPr="009753B6" w:rsidRDefault="006E101E" w:rsidP="00791E64">
            <w:pPr>
              <w:pStyle w:val="ListParagraph"/>
              <w:numPr>
                <w:ilvl w:val="0"/>
                <w:numId w:val="10"/>
              </w:numPr>
              <w:ind w:left="698"/>
              <w:jc w:val="both"/>
              <w:rPr>
                <w:rFonts w:cs="Times New Roman"/>
                <w:b w:val="0"/>
                <w:i/>
                <w:szCs w:val="24"/>
              </w:rPr>
            </w:pPr>
            <w:r>
              <w:rPr>
                <w:rFonts w:cs="Times New Roman"/>
                <w:b w:val="0"/>
                <w:szCs w:val="24"/>
              </w:rPr>
              <w:t>Layak dijalakan apabila NPV</w:t>
            </w:r>
            <w:r w:rsidRPr="009753B6">
              <w:rPr>
                <w:rFonts w:cs="Times New Roman"/>
                <w:b w:val="0"/>
                <w:szCs w:val="24"/>
              </w:rPr>
              <w:t xml:space="preserve"> B</w:t>
            </w:r>
            <w:r w:rsidRPr="009753B6">
              <w:rPr>
                <w:rFonts w:cs="Times New Roman"/>
                <w:b w:val="0"/>
                <w:szCs w:val="24"/>
              </w:rPr>
              <w:t>enilai positif</w:t>
            </w:r>
          </w:p>
          <w:p w:rsidR="00791E64" w:rsidRPr="009753B6" w:rsidRDefault="006E101E" w:rsidP="00791E64">
            <w:pPr>
              <w:pStyle w:val="ListParagraph"/>
              <w:numPr>
                <w:ilvl w:val="0"/>
                <w:numId w:val="2"/>
              </w:numPr>
              <w:ind w:left="371"/>
              <w:jc w:val="both"/>
              <w:rPr>
                <w:rFonts w:cs="Times New Roman"/>
                <w:b w:val="0"/>
                <w:i/>
                <w:szCs w:val="24"/>
              </w:rPr>
            </w:pPr>
            <w:r w:rsidRPr="009753B6">
              <w:rPr>
                <w:rFonts w:cs="Times New Roman"/>
                <w:b w:val="0"/>
                <w:i/>
                <w:szCs w:val="24"/>
              </w:rPr>
              <w:t xml:space="preserve">Internal Rate of Return / </w:t>
            </w:r>
            <w:r w:rsidRPr="009753B6">
              <w:rPr>
                <w:rFonts w:cs="Times New Roman"/>
                <w:b w:val="0"/>
                <w:szCs w:val="24"/>
              </w:rPr>
              <w:t xml:space="preserve">IRR </w:t>
            </w:r>
          </w:p>
          <w:p w:rsidR="00791E64" w:rsidRPr="009753B6" w:rsidRDefault="006E101E" w:rsidP="00791E64">
            <w:pPr>
              <w:pStyle w:val="ListParagraph"/>
              <w:numPr>
                <w:ilvl w:val="0"/>
                <w:numId w:val="11"/>
              </w:numPr>
              <w:ind w:left="684"/>
              <w:jc w:val="both"/>
              <w:rPr>
                <w:rFonts w:cs="Times New Roman"/>
                <w:b w:val="0"/>
                <w:i/>
                <w:szCs w:val="24"/>
              </w:rPr>
            </w:pPr>
            <w:r w:rsidRPr="009753B6">
              <w:rPr>
                <w:rFonts w:cs="Times New Roman"/>
                <w:b w:val="0"/>
                <w:szCs w:val="24"/>
              </w:rPr>
              <w:t>Binis dinilai layak jika IRR lebih besar dari persentase biaya modal atau sesuai dengan presentase keuntungan yang di tetapkan.</w:t>
            </w:r>
          </w:p>
          <w:p w:rsidR="00791E64" w:rsidRPr="009753B6" w:rsidRDefault="006E101E" w:rsidP="00791E64">
            <w:pPr>
              <w:pStyle w:val="ListParagraph"/>
              <w:numPr>
                <w:ilvl w:val="0"/>
                <w:numId w:val="11"/>
              </w:numPr>
              <w:ind w:left="684"/>
              <w:jc w:val="both"/>
              <w:rPr>
                <w:rFonts w:cs="Times New Roman"/>
                <w:b w:val="0"/>
                <w:i/>
                <w:szCs w:val="24"/>
              </w:rPr>
            </w:pPr>
            <w:r w:rsidRPr="009753B6">
              <w:rPr>
                <w:rFonts w:cs="Times New Roman"/>
                <w:b w:val="0"/>
                <w:szCs w:val="24"/>
              </w:rPr>
              <w:t xml:space="preserve">Bisnis dinilai tidak layak jika IRR lebih kecil dari Modal </w:t>
            </w:r>
          </w:p>
          <w:p w:rsidR="00791E64" w:rsidRPr="009753B6" w:rsidRDefault="006E101E" w:rsidP="00791E64">
            <w:pPr>
              <w:pStyle w:val="ListParagraph"/>
              <w:numPr>
                <w:ilvl w:val="0"/>
                <w:numId w:val="2"/>
              </w:numPr>
              <w:ind w:left="371"/>
              <w:jc w:val="both"/>
              <w:rPr>
                <w:rFonts w:cs="Times New Roman"/>
                <w:b w:val="0"/>
                <w:i/>
                <w:szCs w:val="24"/>
              </w:rPr>
            </w:pPr>
            <w:r w:rsidRPr="009753B6">
              <w:rPr>
                <w:rFonts w:cs="Times New Roman"/>
                <w:b w:val="0"/>
                <w:i/>
                <w:szCs w:val="24"/>
              </w:rPr>
              <w:t xml:space="preserve">Profitability Index/ </w:t>
            </w:r>
            <w:r w:rsidRPr="009753B6">
              <w:rPr>
                <w:rFonts w:cs="Times New Roman"/>
                <w:b w:val="0"/>
                <w:szCs w:val="24"/>
              </w:rPr>
              <w:t xml:space="preserve"> PI</w:t>
            </w:r>
          </w:p>
          <w:p w:rsidR="00791E64" w:rsidRPr="009753B6" w:rsidRDefault="006E101E" w:rsidP="00791E64">
            <w:pPr>
              <w:pStyle w:val="ListParagraph"/>
              <w:numPr>
                <w:ilvl w:val="0"/>
                <w:numId w:val="12"/>
              </w:numPr>
              <w:ind w:left="698"/>
              <w:jc w:val="both"/>
              <w:rPr>
                <w:rFonts w:cs="Times New Roman"/>
                <w:b w:val="0"/>
                <w:i/>
                <w:szCs w:val="24"/>
              </w:rPr>
            </w:pPr>
            <w:r w:rsidRPr="009753B6">
              <w:rPr>
                <w:rFonts w:cs="Times New Roman"/>
                <w:b w:val="0"/>
                <w:szCs w:val="24"/>
              </w:rPr>
              <w:t>Jika PI  &gt; 1 maka bisnis layak dikembangkan atau diteruskan</w:t>
            </w:r>
          </w:p>
          <w:p w:rsidR="00791E64" w:rsidRPr="00507F94" w:rsidRDefault="006E101E" w:rsidP="00791E64">
            <w:pPr>
              <w:pStyle w:val="ListParagraph"/>
              <w:numPr>
                <w:ilvl w:val="0"/>
                <w:numId w:val="12"/>
              </w:numPr>
              <w:ind w:left="698"/>
              <w:jc w:val="both"/>
              <w:rPr>
                <w:rFonts w:cs="Times New Roman"/>
                <w:b w:val="0"/>
                <w:i/>
                <w:szCs w:val="24"/>
              </w:rPr>
            </w:pPr>
            <w:r w:rsidRPr="009753B6">
              <w:rPr>
                <w:rFonts w:cs="Times New Roman"/>
                <w:b w:val="0"/>
                <w:szCs w:val="24"/>
              </w:rPr>
              <w:t>Jika PI &lt; 1, maka bisnis tidak layak dikembangkan</w:t>
            </w:r>
          </w:p>
          <w:p w:rsidR="00791E64" w:rsidRDefault="006E101E" w:rsidP="00791E64">
            <w:pPr>
              <w:jc w:val="both"/>
              <w:rPr>
                <w:rFonts w:cs="Times New Roman"/>
                <w:b w:val="0"/>
                <w:bCs/>
                <w:i/>
                <w:szCs w:val="24"/>
              </w:rPr>
            </w:pPr>
            <w:r>
              <w:rPr>
                <w:rFonts w:cs="Times New Roman"/>
                <w:b w:val="0"/>
                <w:szCs w:val="24"/>
              </w:rPr>
              <w:t xml:space="preserve">5. </w:t>
            </w:r>
            <w:r>
              <w:rPr>
                <w:rFonts w:cs="Times New Roman"/>
                <w:b w:val="0"/>
                <w:bCs/>
                <w:i/>
                <w:szCs w:val="24"/>
              </w:rPr>
              <w:t>Return on investment (ROI)</w:t>
            </w:r>
          </w:p>
          <w:p w:rsidR="00791E64" w:rsidRPr="00507F94" w:rsidRDefault="006E101E" w:rsidP="009814C9">
            <w:pPr>
              <w:pStyle w:val="ListParagraph"/>
              <w:numPr>
                <w:ilvl w:val="0"/>
                <w:numId w:val="28"/>
              </w:numPr>
              <w:ind w:left="704"/>
              <w:jc w:val="both"/>
              <w:rPr>
                <w:rFonts w:cs="Times New Roman"/>
                <w:b w:val="0"/>
                <w:szCs w:val="24"/>
              </w:rPr>
            </w:pPr>
            <w:r w:rsidRPr="00D34E98">
              <w:rPr>
                <w:b w:val="0"/>
                <w:szCs w:val="24"/>
              </w:rPr>
              <w:t>Semakin tinggi nilai ROI, maka s</w:t>
            </w:r>
            <w:r>
              <w:rPr>
                <w:b w:val="0"/>
                <w:szCs w:val="24"/>
              </w:rPr>
              <w:t>emakin efisien penggunaan modal</w:t>
            </w:r>
          </w:p>
        </w:tc>
        <w:tc>
          <w:tcPr>
            <w:tcW w:w="958" w:type="dxa"/>
          </w:tcPr>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6E101E" w:rsidP="00791E64">
            <w:pPr>
              <w:jc w:val="both"/>
              <w:rPr>
                <w:rFonts w:cs="Times New Roman"/>
                <w:b w:val="0"/>
                <w:szCs w:val="24"/>
              </w:rPr>
            </w:pPr>
            <w:r w:rsidRPr="009753B6">
              <w:rPr>
                <w:rFonts w:cs="Times New Roman"/>
                <w:b w:val="0"/>
                <w:szCs w:val="24"/>
              </w:rPr>
              <w:t>Skala Rasio</w:t>
            </w:r>
          </w:p>
        </w:tc>
      </w:tr>
      <w:tr w:rsidR="003B3140" w:rsidTr="00791E64">
        <w:tc>
          <w:tcPr>
            <w:tcW w:w="1255" w:type="dxa"/>
          </w:tcPr>
          <w:p w:rsidR="00791E64" w:rsidRPr="009753B6" w:rsidRDefault="00791E64" w:rsidP="00791E64">
            <w:pPr>
              <w:jc w:val="both"/>
              <w:rPr>
                <w:rFonts w:cs="Times New Roman"/>
                <w:b w:val="0"/>
                <w:szCs w:val="24"/>
              </w:rPr>
            </w:pPr>
          </w:p>
        </w:tc>
        <w:tc>
          <w:tcPr>
            <w:tcW w:w="1456" w:type="dxa"/>
          </w:tcPr>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791E64" w:rsidP="00791E64">
            <w:pPr>
              <w:jc w:val="both"/>
              <w:rPr>
                <w:rFonts w:cs="Times New Roman"/>
                <w:b w:val="0"/>
                <w:szCs w:val="24"/>
              </w:rPr>
            </w:pPr>
          </w:p>
          <w:p w:rsidR="00791E64" w:rsidRPr="009753B6" w:rsidRDefault="006E101E" w:rsidP="00791E64">
            <w:pPr>
              <w:jc w:val="both"/>
              <w:rPr>
                <w:rFonts w:cs="Times New Roman"/>
                <w:b w:val="0"/>
                <w:szCs w:val="24"/>
              </w:rPr>
            </w:pPr>
            <w:r w:rsidRPr="009753B6">
              <w:rPr>
                <w:rFonts w:cs="Times New Roman"/>
                <w:b w:val="0"/>
                <w:szCs w:val="24"/>
              </w:rPr>
              <w:t xml:space="preserve">Aspek </w:t>
            </w:r>
            <w:r w:rsidRPr="009753B6">
              <w:rPr>
                <w:rFonts w:cs="Times New Roman"/>
                <w:b w:val="0"/>
                <w:szCs w:val="24"/>
              </w:rPr>
              <w:t>Nonfinansial</w:t>
            </w:r>
          </w:p>
        </w:tc>
        <w:tc>
          <w:tcPr>
            <w:tcW w:w="4254" w:type="dxa"/>
          </w:tcPr>
          <w:p w:rsidR="00791E64" w:rsidRPr="009753B6" w:rsidRDefault="006E101E" w:rsidP="00791E64">
            <w:pPr>
              <w:pStyle w:val="ListParagraph"/>
              <w:numPr>
                <w:ilvl w:val="0"/>
                <w:numId w:val="4"/>
              </w:numPr>
              <w:ind w:left="371"/>
              <w:jc w:val="both"/>
              <w:rPr>
                <w:rFonts w:cs="Times New Roman"/>
                <w:b w:val="0"/>
                <w:szCs w:val="24"/>
              </w:rPr>
            </w:pPr>
            <w:r w:rsidRPr="009753B6">
              <w:rPr>
                <w:rFonts w:cs="Times New Roman"/>
                <w:b w:val="0"/>
                <w:szCs w:val="24"/>
              </w:rPr>
              <w:t>Pasar dan pemasaran</w:t>
            </w:r>
          </w:p>
          <w:p w:rsidR="00791E64" w:rsidRPr="009753B6" w:rsidRDefault="006E101E" w:rsidP="00791E64">
            <w:pPr>
              <w:pStyle w:val="ListParagraph"/>
              <w:numPr>
                <w:ilvl w:val="0"/>
                <w:numId w:val="13"/>
              </w:numPr>
              <w:ind w:left="786"/>
              <w:jc w:val="both"/>
              <w:rPr>
                <w:rFonts w:cs="Times New Roman"/>
                <w:b w:val="0"/>
                <w:szCs w:val="24"/>
              </w:rPr>
            </w:pPr>
            <w:r w:rsidRPr="009753B6">
              <w:rPr>
                <w:rFonts w:cs="Times New Roman"/>
                <w:b w:val="0"/>
                <w:szCs w:val="24"/>
              </w:rPr>
              <w:t>Daftar Produk</w:t>
            </w:r>
          </w:p>
          <w:p w:rsidR="00791E64" w:rsidRPr="009753B6" w:rsidRDefault="006E101E" w:rsidP="00791E64">
            <w:pPr>
              <w:pStyle w:val="ListParagraph"/>
              <w:numPr>
                <w:ilvl w:val="0"/>
                <w:numId w:val="13"/>
              </w:numPr>
              <w:ind w:left="786"/>
              <w:jc w:val="both"/>
              <w:rPr>
                <w:rFonts w:cs="Times New Roman"/>
                <w:b w:val="0"/>
                <w:szCs w:val="24"/>
              </w:rPr>
            </w:pPr>
            <w:r w:rsidRPr="009753B6">
              <w:rPr>
                <w:rFonts w:cs="Times New Roman"/>
                <w:b w:val="0"/>
                <w:szCs w:val="24"/>
              </w:rPr>
              <w:t>Daftar harga</w:t>
            </w:r>
          </w:p>
          <w:p w:rsidR="00791E64" w:rsidRPr="009753B6" w:rsidRDefault="006E101E" w:rsidP="00791E64">
            <w:pPr>
              <w:pStyle w:val="ListParagraph"/>
              <w:numPr>
                <w:ilvl w:val="0"/>
                <w:numId w:val="13"/>
              </w:numPr>
              <w:ind w:left="786"/>
              <w:jc w:val="both"/>
              <w:rPr>
                <w:rFonts w:cs="Times New Roman"/>
                <w:b w:val="0"/>
                <w:szCs w:val="24"/>
              </w:rPr>
            </w:pPr>
            <w:r w:rsidRPr="009753B6">
              <w:rPr>
                <w:rFonts w:cs="Times New Roman"/>
                <w:b w:val="0"/>
                <w:szCs w:val="24"/>
              </w:rPr>
              <w:t>Jalur Distribusi</w:t>
            </w:r>
          </w:p>
          <w:p w:rsidR="00791E64" w:rsidRPr="009753B6" w:rsidRDefault="006E101E" w:rsidP="00791E64">
            <w:pPr>
              <w:pStyle w:val="ListParagraph"/>
              <w:numPr>
                <w:ilvl w:val="0"/>
                <w:numId w:val="13"/>
              </w:numPr>
              <w:ind w:left="786"/>
              <w:jc w:val="both"/>
              <w:rPr>
                <w:rFonts w:cs="Times New Roman"/>
                <w:b w:val="0"/>
                <w:szCs w:val="24"/>
              </w:rPr>
            </w:pPr>
            <w:r w:rsidRPr="009753B6">
              <w:rPr>
                <w:rFonts w:cs="Times New Roman"/>
                <w:b w:val="0"/>
                <w:szCs w:val="24"/>
              </w:rPr>
              <w:t>Struktur pasar</w:t>
            </w:r>
          </w:p>
          <w:p w:rsidR="00791E64" w:rsidRPr="009753B6" w:rsidRDefault="006E101E" w:rsidP="00791E64">
            <w:pPr>
              <w:pStyle w:val="ListParagraph"/>
              <w:numPr>
                <w:ilvl w:val="0"/>
                <w:numId w:val="4"/>
              </w:numPr>
              <w:ind w:left="371"/>
              <w:jc w:val="both"/>
              <w:rPr>
                <w:rFonts w:cs="Times New Roman"/>
                <w:b w:val="0"/>
                <w:szCs w:val="24"/>
              </w:rPr>
            </w:pPr>
            <w:r w:rsidRPr="009753B6">
              <w:rPr>
                <w:rFonts w:cs="Times New Roman"/>
                <w:b w:val="0"/>
                <w:szCs w:val="24"/>
              </w:rPr>
              <w:t>Aspek Hukum</w:t>
            </w:r>
          </w:p>
          <w:p w:rsidR="00791E64" w:rsidRPr="009753B6" w:rsidRDefault="006E101E" w:rsidP="00791E64">
            <w:pPr>
              <w:pStyle w:val="ListParagraph"/>
              <w:numPr>
                <w:ilvl w:val="0"/>
                <w:numId w:val="14"/>
              </w:numPr>
              <w:ind w:left="786"/>
              <w:jc w:val="both"/>
              <w:rPr>
                <w:rFonts w:cs="Times New Roman"/>
                <w:b w:val="0"/>
                <w:szCs w:val="24"/>
              </w:rPr>
            </w:pPr>
            <w:r w:rsidRPr="009753B6">
              <w:rPr>
                <w:rFonts w:cs="Times New Roman"/>
                <w:b w:val="0"/>
                <w:szCs w:val="24"/>
              </w:rPr>
              <w:t>Surat Izin Berusaha</w:t>
            </w:r>
          </w:p>
          <w:p w:rsidR="00791E64" w:rsidRPr="009753B6" w:rsidRDefault="006E101E" w:rsidP="00791E64">
            <w:pPr>
              <w:pStyle w:val="ListParagraph"/>
              <w:numPr>
                <w:ilvl w:val="0"/>
                <w:numId w:val="14"/>
              </w:numPr>
              <w:ind w:left="786"/>
              <w:jc w:val="both"/>
              <w:rPr>
                <w:rFonts w:cs="Times New Roman"/>
                <w:b w:val="0"/>
                <w:szCs w:val="24"/>
              </w:rPr>
            </w:pPr>
            <w:r w:rsidRPr="009753B6">
              <w:rPr>
                <w:rFonts w:cs="Times New Roman"/>
                <w:b w:val="0"/>
                <w:szCs w:val="24"/>
              </w:rPr>
              <w:t>NPWP</w:t>
            </w:r>
          </w:p>
          <w:p w:rsidR="00791E64" w:rsidRPr="009753B6" w:rsidRDefault="006E101E" w:rsidP="00791E64">
            <w:pPr>
              <w:pStyle w:val="ListParagraph"/>
              <w:numPr>
                <w:ilvl w:val="0"/>
                <w:numId w:val="4"/>
              </w:numPr>
              <w:ind w:left="371" w:hanging="387"/>
              <w:jc w:val="both"/>
              <w:rPr>
                <w:rFonts w:cs="Times New Roman"/>
                <w:b w:val="0"/>
                <w:szCs w:val="24"/>
              </w:rPr>
            </w:pPr>
            <w:r w:rsidRPr="009753B6">
              <w:rPr>
                <w:rFonts w:cs="Times New Roman"/>
                <w:b w:val="0"/>
                <w:szCs w:val="24"/>
              </w:rPr>
              <w:t>Aspek Teknis</w:t>
            </w:r>
          </w:p>
          <w:p w:rsidR="00791E64" w:rsidRPr="009753B6" w:rsidRDefault="006E101E" w:rsidP="00791E64">
            <w:pPr>
              <w:pStyle w:val="ListParagraph"/>
              <w:numPr>
                <w:ilvl w:val="0"/>
                <w:numId w:val="15"/>
              </w:numPr>
              <w:ind w:left="786"/>
              <w:jc w:val="both"/>
              <w:rPr>
                <w:rFonts w:cs="Times New Roman"/>
                <w:b w:val="0"/>
                <w:szCs w:val="24"/>
              </w:rPr>
            </w:pPr>
            <w:r w:rsidRPr="009753B6">
              <w:rPr>
                <w:rFonts w:cs="Times New Roman"/>
                <w:b w:val="0"/>
                <w:szCs w:val="24"/>
              </w:rPr>
              <w:t>Penentuan lokasi</w:t>
            </w:r>
          </w:p>
          <w:p w:rsidR="00791E64" w:rsidRPr="009753B6" w:rsidRDefault="006E101E" w:rsidP="00791E64">
            <w:pPr>
              <w:pStyle w:val="ListParagraph"/>
              <w:numPr>
                <w:ilvl w:val="0"/>
                <w:numId w:val="15"/>
              </w:numPr>
              <w:ind w:left="786"/>
              <w:jc w:val="both"/>
              <w:rPr>
                <w:rFonts w:cs="Times New Roman"/>
                <w:b w:val="0"/>
                <w:szCs w:val="24"/>
              </w:rPr>
            </w:pPr>
            <w:r w:rsidRPr="009753B6">
              <w:rPr>
                <w:rFonts w:cs="Times New Roman"/>
                <w:b w:val="0"/>
                <w:szCs w:val="24"/>
              </w:rPr>
              <w:t>Luas Produksi</w:t>
            </w:r>
          </w:p>
          <w:p w:rsidR="00791E64" w:rsidRPr="00A872BC" w:rsidRDefault="006E101E" w:rsidP="00791E64">
            <w:pPr>
              <w:pStyle w:val="ListParagraph"/>
              <w:numPr>
                <w:ilvl w:val="0"/>
                <w:numId w:val="15"/>
              </w:numPr>
              <w:ind w:left="786"/>
              <w:jc w:val="both"/>
              <w:rPr>
                <w:rFonts w:cs="Times New Roman"/>
                <w:b w:val="0"/>
                <w:szCs w:val="24"/>
              </w:rPr>
            </w:pPr>
            <w:r w:rsidRPr="009753B6">
              <w:rPr>
                <w:rFonts w:cs="Times New Roman"/>
                <w:b w:val="0"/>
                <w:szCs w:val="24"/>
              </w:rPr>
              <w:t>Tata letak</w:t>
            </w:r>
          </w:p>
        </w:tc>
        <w:tc>
          <w:tcPr>
            <w:tcW w:w="958" w:type="dxa"/>
          </w:tcPr>
          <w:p w:rsidR="00791E64" w:rsidRPr="009753B6" w:rsidRDefault="00791E64" w:rsidP="00791E64">
            <w:pPr>
              <w:jc w:val="both"/>
              <w:rPr>
                <w:rFonts w:cs="Times New Roman"/>
                <w:b w:val="0"/>
                <w:szCs w:val="24"/>
              </w:rPr>
            </w:pPr>
          </w:p>
        </w:tc>
      </w:tr>
    </w:tbl>
    <w:p w:rsidR="001C5831" w:rsidRDefault="006E101E" w:rsidP="0032535B">
      <w:pPr>
        <w:spacing w:after="0" w:line="240" w:lineRule="auto"/>
        <w:rPr>
          <w:rFonts w:cs="Times New Roman"/>
          <w:b w:val="0"/>
          <w:szCs w:val="24"/>
        </w:rPr>
      </w:pPr>
      <w:r>
        <w:rPr>
          <w:rFonts w:cs="Times New Roman"/>
          <w:b w:val="0"/>
          <w:szCs w:val="24"/>
        </w:rPr>
        <w:lastRenderedPageBreak/>
        <w:t xml:space="preserve">Sumber: Penulis  </w:t>
      </w:r>
      <w:r w:rsidR="00791E64">
        <w:rPr>
          <w:rFonts w:cs="Times New Roman"/>
          <w:b w:val="0"/>
          <w:szCs w:val="24"/>
        </w:rPr>
        <w:t>(</w:t>
      </w:r>
      <w:r>
        <w:rPr>
          <w:rFonts w:cs="Times New Roman"/>
          <w:b w:val="0"/>
          <w:szCs w:val="24"/>
        </w:rPr>
        <w:t>2026</w:t>
      </w:r>
      <w:r w:rsidR="00791E64">
        <w:rPr>
          <w:rFonts w:cs="Times New Roman"/>
          <w:b w:val="0"/>
          <w:szCs w:val="24"/>
        </w:rPr>
        <w:t>)</w:t>
      </w:r>
    </w:p>
    <w:p w:rsidR="00791E64" w:rsidRDefault="00791E64" w:rsidP="00D27C33">
      <w:pPr>
        <w:spacing w:after="0" w:line="360" w:lineRule="auto"/>
        <w:rPr>
          <w:rFonts w:cs="Times New Roman"/>
          <w:b w:val="0"/>
          <w:szCs w:val="24"/>
        </w:rPr>
      </w:pPr>
    </w:p>
    <w:p w:rsidR="00670F30" w:rsidRPr="00FB0A7B" w:rsidRDefault="006E101E" w:rsidP="00091B57">
      <w:pPr>
        <w:pStyle w:val="Subbab3"/>
        <w:spacing w:after="0" w:line="360" w:lineRule="auto"/>
      </w:pPr>
      <w:bookmarkStart w:id="8" w:name="_Toc221426894"/>
      <w:bookmarkStart w:id="9" w:name="_Toc221894206"/>
      <w:r>
        <w:rPr>
          <w:rStyle w:val="Subbab3Char"/>
          <w:b/>
          <w:bCs/>
        </w:rPr>
        <w:t xml:space="preserve">3.5 </w:t>
      </w:r>
      <w:r w:rsidR="009D54AE" w:rsidRPr="009D54AE">
        <w:rPr>
          <w:rStyle w:val="Subbab3Char"/>
          <w:b/>
          <w:bCs/>
        </w:rPr>
        <w:t>Metode</w:t>
      </w:r>
      <w:r w:rsidR="00215221" w:rsidRPr="00FB0A7B">
        <w:t xml:space="preserve"> Pengumpulan Data</w:t>
      </w:r>
      <w:bookmarkEnd w:id="8"/>
      <w:bookmarkEnd w:id="9"/>
    </w:p>
    <w:p w:rsidR="00215221" w:rsidRPr="00FB0A7B" w:rsidRDefault="006E101E" w:rsidP="00D27C33">
      <w:pPr>
        <w:spacing w:after="0" w:line="360" w:lineRule="auto"/>
        <w:ind w:firstLine="720"/>
        <w:jc w:val="both"/>
        <w:rPr>
          <w:rFonts w:cs="Times New Roman"/>
          <w:b w:val="0"/>
          <w:szCs w:val="24"/>
        </w:rPr>
      </w:pPr>
      <w:r>
        <w:rPr>
          <w:rFonts w:cs="Times New Roman"/>
          <w:b w:val="0"/>
          <w:szCs w:val="24"/>
        </w:rPr>
        <w:t>Berdasarkan</w:t>
      </w:r>
      <w:r w:rsidR="000E282F" w:rsidRPr="00FB0A7B">
        <w:rPr>
          <w:rFonts w:cs="Times New Roman"/>
          <w:b w:val="0"/>
          <w:szCs w:val="24"/>
        </w:rPr>
        <w:t xml:space="preserve"> jenis penelitian ini dapat disimpulkan bahwa metode yang pengumpulan data</w:t>
      </w:r>
      <w:r w:rsidR="008802E8" w:rsidRPr="00FB0A7B">
        <w:rPr>
          <w:rFonts w:cs="Times New Roman"/>
          <w:b w:val="0"/>
          <w:szCs w:val="24"/>
        </w:rPr>
        <w:t xml:space="preserve"> yang akan digunakan</w:t>
      </w:r>
      <w:r w:rsidR="000E282F" w:rsidRPr="00FB0A7B">
        <w:rPr>
          <w:rFonts w:cs="Times New Roman"/>
          <w:b w:val="0"/>
          <w:szCs w:val="24"/>
        </w:rPr>
        <w:t xml:space="preserve"> yaitu berupa observasi,</w:t>
      </w:r>
      <w:r w:rsidR="00A41EFB">
        <w:rPr>
          <w:rFonts w:cs="Times New Roman"/>
          <w:b w:val="0"/>
          <w:szCs w:val="24"/>
        </w:rPr>
        <w:t xml:space="preserve"> </w:t>
      </w:r>
      <w:r w:rsidR="000E282F" w:rsidRPr="00FB0A7B">
        <w:rPr>
          <w:rFonts w:cs="Times New Roman"/>
          <w:b w:val="0"/>
          <w:szCs w:val="24"/>
        </w:rPr>
        <w:t xml:space="preserve">wawancara dan </w:t>
      </w:r>
      <w:r w:rsidR="000E282F" w:rsidRPr="00FB0A7B">
        <w:rPr>
          <w:rFonts w:cs="Times New Roman"/>
          <w:b w:val="0"/>
          <w:szCs w:val="24"/>
        </w:rPr>
        <w:lastRenderedPageBreak/>
        <w:t xml:space="preserve">studi </w:t>
      </w:r>
      <w:r w:rsidR="008802E8" w:rsidRPr="00FB0A7B">
        <w:rPr>
          <w:rFonts w:cs="Times New Roman"/>
          <w:b w:val="0"/>
          <w:szCs w:val="24"/>
        </w:rPr>
        <w:t>dok</w:t>
      </w:r>
      <w:r w:rsidR="000E282F" w:rsidRPr="00FB0A7B">
        <w:rPr>
          <w:rFonts w:cs="Times New Roman"/>
          <w:b w:val="0"/>
          <w:szCs w:val="24"/>
        </w:rPr>
        <w:t>umenter</w:t>
      </w:r>
      <w:r w:rsidR="008802E8" w:rsidRPr="00FB0A7B">
        <w:rPr>
          <w:rFonts w:cs="Times New Roman"/>
          <w:b w:val="0"/>
          <w:szCs w:val="24"/>
        </w:rPr>
        <w:t>. Perlu diperhatikan dalam pengumpulan data apabila ada kesalahan dalam metode pengumpulan data maka akan berakibat fa</w:t>
      </w:r>
      <w:r w:rsidR="00C51C94">
        <w:rPr>
          <w:rFonts w:cs="Times New Roman"/>
          <w:b w:val="0"/>
          <w:szCs w:val="24"/>
        </w:rPr>
        <w:t>tal dan data tidak mempunyai kre</w:t>
      </w:r>
      <w:r w:rsidR="008802E8" w:rsidRPr="00FB0A7B">
        <w:rPr>
          <w:rFonts w:cs="Times New Roman"/>
          <w:b w:val="0"/>
          <w:szCs w:val="24"/>
        </w:rPr>
        <w:t>dibilitas dan penelitian tidak bisa dipertanggungjawabkan kebenara</w:t>
      </w:r>
      <w:r>
        <w:rPr>
          <w:rFonts w:cs="Times New Roman"/>
          <w:b w:val="0"/>
          <w:szCs w:val="24"/>
        </w:rPr>
        <w:t>n</w:t>
      </w:r>
      <w:r w:rsidR="008802E8" w:rsidRPr="00FB0A7B">
        <w:rPr>
          <w:rFonts w:cs="Times New Roman"/>
          <w:b w:val="0"/>
          <w:szCs w:val="24"/>
        </w:rPr>
        <w:t xml:space="preserve">nya. </w:t>
      </w:r>
      <w:r>
        <w:rPr>
          <w:rFonts w:cs="Times New Roman"/>
          <w:b w:val="0"/>
          <w:szCs w:val="24"/>
        </w:rPr>
        <w:t>D</w:t>
      </w:r>
      <w:r w:rsidR="008802E8" w:rsidRPr="00FB0A7B">
        <w:rPr>
          <w:rFonts w:cs="Times New Roman"/>
          <w:b w:val="0"/>
          <w:szCs w:val="24"/>
        </w:rPr>
        <w:t>alam penelitian ini ada beberapa metode dalam pengumpulan data</w:t>
      </w:r>
      <w:r w:rsidR="007C5440">
        <w:rPr>
          <w:rFonts w:cs="Times New Roman"/>
          <w:b w:val="0"/>
          <w:szCs w:val="24"/>
        </w:rPr>
        <w:t xml:space="preserve"> </w:t>
      </w:r>
      <w:r w:rsidR="007C5440" w:rsidRPr="009753B6">
        <w:rPr>
          <w:rFonts w:cs="Times New Roman"/>
          <w:b w:val="0"/>
          <w:szCs w:val="24"/>
        </w:rPr>
        <w:fldChar w:fldCharType="begin" w:fldLock="1"/>
      </w:r>
      <w:r w:rsidR="008249D7">
        <w:rPr>
          <w:rFonts w:cs="Times New Roman"/>
          <w:b w:val="0"/>
          <w:szCs w:val="24"/>
        </w:rPr>
        <w:instrText>ADDIN CSL_CITATION {"citationItems":[{"id":"ITEM-1","itemData":{"author":[{"dropping-particle":"","family":"Sujarweni","given":"V.Wiratna","non-dropping-particle":"","parse-names":false,"suffix":""}],"id":"ITEM-1","issued":{"date-parts":[["2022"]]},"publisher":"PUSTAKABARUPRESS","title":"Metodologi Penelitian Bisnis &amp; Ekonomi","type":"book"},"uris":["http://www.mendeley.com/documents/?uuid=eed7b27b-aedc-46bd-a515-9376d6126e38"]}],"mendeley":{"formattedCitation":"(Sujarweni, 2022)","manualFormatting":"(Sujarweni, 2022:31)","plainTextFormattedCitation":"(Sujarweni, 2022)","previouslyFormattedCitation":"(Sujarweni, 2022)"},"properties":{"noteIndex":0},"schema":"https://github.com/citation-style-language/schema/raw/master/csl-citation.json"}</w:instrText>
      </w:r>
      <w:r w:rsidR="007C5440" w:rsidRPr="009753B6">
        <w:rPr>
          <w:rFonts w:cs="Times New Roman"/>
          <w:b w:val="0"/>
          <w:szCs w:val="24"/>
        </w:rPr>
        <w:fldChar w:fldCharType="separate"/>
      </w:r>
      <w:r w:rsidR="007C5440" w:rsidRPr="009753B6">
        <w:rPr>
          <w:rFonts w:cs="Times New Roman"/>
          <w:b w:val="0"/>
          <w:noProof/>
          <w:szCs w:val="24"/>
        </w:rPr>
        <w:t>(Sujarweni, 2022</w:t>
      </w:r>
      <w:r w:rsidR="007C5440">
        <w:rPr>
          <w:rFonts w:cs="Times New Roman"/>
          <w:b w:val="0"/>
          <w:noProof/>
          <w:szCs w:val="24"/>
        </w:rPr>
        <w:t>:31</w:t>
      </w:r>
      <w:r w:rsidR="007C5440" w:rsidRPr="009753B6">
        <w:rPr>
          <w:rFonts w:cs="Times New Roman"/>
          <w:b w:val="0"/>
          <w:noProof/>
          <w:szCs w:val="24"/>
        </w:rPr>
        <w:t>)</w:t>
      </w:r>
      <w:r w:rsidR="007C5440" w:rsidRPr="009753B6">
        <w:rPr>
          <w:rFonts w:cs="Times New Roman"/>
          <w:b w:val="0"/>
          <w:szCs w:val="24"/>
        </w:rPr>
        <w:fldChar w:fldCharType="end"/>
      </w:r>
      <w:r>
        <w:rPr>
          <w:rFonts w:cs="Times New Roman"/>
          <w:b w:val="0"/>
          <w:szCs w:val="24"/>
        </w:rPr>
        <w:t>, yaitu:</w:t>
      </w:r>
    </w:p>
    <w:p w:rsidR="008802E8" w:rsidRPr="00FB0A7B" w:rsidRDefault="006E101E" w:rsidP="00516290">
      <w:pPr>
        <w:pStyle w:val="ListParagraph"/>
        <w:numPr>
          <w:ilvl w:val="0"/>
          <w:numId w:val="5"/>
        </w:numPr>
        <w:spacing w:after="0" w:line="360" w:lineRule="auto"/>
        <w:ind w:left="426" w:hanging="426"/>
        <w:contextualSpacing w:val="0"/>
        <w:jc w:val="both"/>
        <w:rPr>
          <w:rFonts w:cs="Times New Roman"/>
          <w:b w:val="0"/>
          <w:szCs w:val="24"/>
        </w:rPr>
      </w:pPr>
      <w:r w:rsidRPr="00FB0A7B">
        <w:rPr>
          <w:rFonts w:cs="Times New Roman"/>
          <w:b w:val="0"/>
          <w:szCs w:val="24"/>
        </w:rPr>
        <w:t xml:space="preserve">Wawancara </w:t>
      </w:r>
    </w:p>
    <w:p w:rsidR="006A3D49" w:rsidRPr="00FB0A7B" w:rsidRDefault="006E101E" w:rsidP="00FB0A7B">
      <w:pPr>
        <w:spacing w:after="0" w:line="360" w:lineRule="auto"/>
        <w:ind w:left="426"/>
        <w:jc w:val="both"/>
        <w:rPr>
          <w:rFonts w:cs="Times New Roman"/>
          <w:b w:val="0"/>
          <w:szCs w:val="24"/>
        </w:rPr>
      </w:pPr>
      <w:r w:rsidRPr="00FB0A7B">
        <w:rPr>
          <w:rFonts w:cs="Times New Roman"/>
          <w:b w:val="0"/>
          <w:szCs w:val="24"/>
        </w:rPr>
        <w:t>Proses memperoleh penjelasan untuk mengumpulkan infor</w:t>
      </w:r>
      <w:r w:rsidRPr="00FB0A7B">
        <w:rPr>
          <w:rFonts w:cs="Times New Roman"/>
          <w:b w:val="0"/>
          <w:szCs w:val="24"/>
        </w:rPr>
        <w:t xml:space="preserve">masi dengan menggunakan cara </w:t>
      </w:r>
      <w:r w:rsidR="00FB0A7B">
        <w:rPr>
          <w:rFonts w:cs="Times New Roman"/>
          <w:b w:val="0"/>
          <w:szCs w:val="24"/>
        </w:rPr>
        <w:t>t</w:t>
      </w:r>
      <w:r w:rsidRPr="00FB0A7B">
        <w:rPr>
          <w:rFonts w:cs="Times New Roman"/>
          <w:b w:val="0"/>
          <w:szCs w:val="24"/>
        </w:rPr>
        <w:t>anya jawab bisa sambil tat</w:t>
      </w:r>
      <w:r w:rsidR="00FB0A7B">
        <w:rPr>
          <w:rFonts w:cs="Times New Roman"/>
          <w:b w:val="0"/>
          <w:szCs w:val="24"/>
        </w:rPr>
        <w:t>a</w:t>
      </w:r>
      <w:r w:rsidRPr="00FB0A7B">
        <w:rPr>
          <w:rFonts w:cs="Times New Roman"/>
          <w:b w:val="0"/>
          <w:szCs w:val="24"/>
        </w:rPr>
        <w:t>p muka ataupun tanpa tatap muka melalui media telekomunikasi antara pewawancara dengan orang yang diwawancarai</w:t>
      </w:r>
      <w:r w:rsidR="00C51C94">
        <w:rPr>
          <w:rFonts w:cs="Times New Roman"/>
          <w:b w:val="0"/>
          <w:szCs w:val="24"/>
        </w:rPr>
        <w:t xml:space="preserve"> </w:t>
      </w:r>
      <w:r w:rsidRPr="00FB0A7B">
        <w:rPr>
          <w:rFonts w:cs="Times New Roman"/>
          <w:b w:val="0"/>
          <w:szCs w:val="24"/>
        </w:rPr>
        <w:t>dengan atau tanpa pedoman.Wawancara terdapat dua jenis</w:t>
      </w:r>
      <w:r w:rsidR="00FB0A7B">
        <w:rPr>
          <w:rFonts w:cs="Times New Roman"/>
          <w:b w:val="0"/>
          <w:szCs w:val="24"/>
        </w:rPr>
        <w:t>, yaitu:</w:t>
      </w:r>
    </w:p>
    <w:p w:rsidR="006A3D49" w:rsidRPr="00FB0A7B" w:rsidRDefault="006E101E" w:rsidP="00FE0364">
      <w:pPr>
        <w:pStyle w:val="ListParagraph"/>
        <w:numPr>
          <w:ilvl w:val="0"/>
          <w:numId w:val="16"/>
        </w:numPr>
        <w:spacing w:after="0" w:line="360" w:lineRule="auto"/>
        <w:ind w:left="851" w:hanging="425"/>
        <w:contextualSpacing w:val="0"/>
        <w:jc w:val="both"/>
        <w:rPr>
          <w:rFonts w:cs="Times New Roman"/>
          <w:b w:val="0"/>
          <w:szCs w:val="24"/>
        </w:rPr>
      </w:pPr>
      <w:r w:rsidRPr="00FB0A7B">
        <w:rPr>
          <w:rFonts w:cs="Times New Roman"/>
          <w:b w:val="0"/>
          <w:szCs w:val="24"/>
        </w:rPr>
        <w:t>Wawancara mendalam (</w:t>
      </w:r>
      <w:r w:rsidRPr="00FB0A7B">
        <w:rPr>
          <w:rFonts w:cs="Times New Roman"/>
          <w:b w:val="0"/>
          <w:i/>
          <w:szCs w:val="24"/>
        </w:rPr>
        <w:t>in-de</w:t>
      </w:r>
      <w:r w:rsidRPr="00FB0A7B">
        <w:rPr>
          <w:rFonts w:cs="Times New Roman"/>
          <w:b w:val="0"/>
          <w:i/>
          <w:szCs w:val="24"/>
        </w:rPr>
        <w:t xml:space="preserve">pth interview) </w:t>
      </w:r>
      <w:r w:rsidRPr="00FB0A7B">
        <w:rPr>
          <w:rFonts w:cs="Times New Roman"/>
          <w:b w:val="0"/>
          <w:szCs w:val="24"/>
        </w:rPr>
        <w:t>dimana peneliti terlibat langsung secara mendalam dengan kehidupan subjek yang diteliti dan tanya jawab yang dilakukan tanpa menggunakan pedoman yang disiapkan sebelumnya serta dilakukan berkali-kali.</w:t>
      </w:r>
    </w:p>
    <w:p w:rsidR="006A3D49" w:rsidRPr="00FB0A7B" w:rsidRDefault="006E101E" w:rsidP="00FE0364">
      <w:pPr>
        <w:pStyle w:val="ListParagraph"/>
        <w:numPr>
          <w:ilvl w:val="0"/>
          <w:numId w:val="16"/>
        </w:numPr>
        <w:spacing w:after="0" w:line="360" w:lineRule="auto"/>
        <w:ind w:left="851" w:hanging="425"/>
        <w:contextualSpacing w:val="0"/>
        <w:jc w:val="both"/>
        <w:rPr>
          <w:rFonts w:cs="Times New Roman"/>
          <w:b w:val="0"/>
          <w:szCs w:val="24"/>
        </w:rPr>
      </w:pPr>
      <w:r w:rsidRPr="00FB0A7B">
        <w:rPr>
          <w:rFonts w:cs="Times New Roman"/>
          <w:b w:val="0"/>
          <w:szCs w:val="24"/>
        </w:rPr>
        <w:t>Wawancara te</w:t>
      </w:r>
      <w:r w:rsidR="00C51C94">
        <w:rPr>
          <w:rFonts w:cs="Times New Roman"/>
          <w:b w:val="0"/>
          <w:szCs w:val="24"/>
        </w:rPr>
        <w:t>rara</w:t>
      </w:r>
      <w:r w:rsidRPr="00FB0A7B">
        <w:rPr>
          <w:rFonts w:cs="Times New Roman"/>
          <w:b w:val="0"/>
          <w:szCs w:val="24"/>
        </w:rPr>
        <w:t>h (</w:t>
      </w:r>
      <w:r w:rsidRPr="00FB0A7B">
        <w:rPr>
          <w:rFonts w:cs="Times New Roman"/>
          <w:b w:val="0"/>
          <w:i/>
          <w:szCs w:val="24"/>
        </w:rPr>
        <w:t xml:space="preserve">guded interview) </w:t>
      </w:r>
      <w:r w:rsidRPr="00FB0A7B">
        <w:rPr>
          <w:rFonts w:cs="Times New Roman"/>
          <w:b w:val="0"/>
          <w:szCs w:val="24"/>
        </w:rPr>
        <w:t>dimana peneliti menanyakan kepada subjek yang direliti berupa pertanyaan-pertanyaan yang menggunakan p</w:t>
      </w:r>
      <w:r w:rsidR="00F836D7" w:rsidRPr="00FB0A7B">
        <w:rPr>
          <w:rFonts w:cs="Times New Roman"/>
          <w:b w:val="0"/>
          <w:szCs w:val="24"/>
        </w:rPr>
        <w:t>edoman yang disiapkan sebelumny</w:t>
      </w:r>
      <w:r w:rsidRPr="00FB0A7B">
        <w:rPr>
          <w:rFonts w:cs="Times New Roman"/>
          <w:b w:val="0"/>
          <w:szCs w:val="24"/>
        </w:rPr>
        <w:t>a.</w:t>
      </w:r>
    </w:p>
    <w:p w:rsidR="00E20C63" w:rsidRPr="00FB0A7B" w:rsidRDefault="006E101E" w:rsidP="00516290">
      <w:pPr>
        <w:pStyle w:val="ListParagraph"/>
        <w:numPr>
          <w:ilvl w:val="0"/>
          <w:numId w:val="5"/>
        </w:numPr>
        <w:spacing w:after="0" w:line="360" w:lineRule="auto"/>
        <w:ind w:left="426" w:hanging="426"/>
        <w:contextualSpacing w:val="0"/>
        <w:jc w:val="both"/>
        <w:rPr>
          <w:rFonts w:cs="Times New Roman"/>
          <w:b w:val="0"/>
          <w:szCs w:val="24"/>
        </w:rPr>
      </w:pPr>
      <w:r w:rsidRPr="00FB0A7B">
        <w:rPr>
          <w:rFonts w:cs="Times New Roman"/>
          <w:b w:val="0"/>
          <w:szCs w:val="24"/>
        </w:rPr>
        <w:t xml:space="preserve">Observasi </w:t>
      </w:r>
    </w:p>
    <w:p w:rsidR="00264347" w:rsidRPr="00FB0A7B" w:rsidRDefault="006E101E" w:rsidP="00FB0A7B">
      <w:pPr>
        <w:pStyle w:val="ListParagraph"/>
        <w:spacing w:after="0" w:line="360" w:lineRule="auto"/>
        <w:ind w:left="426"/>
        <w:contextualSpacing w:val="0"/>
        <w:jc w:val="both"/>
        <w:rPr>
          <w:rFonts w:cs="Times New Roman"/>
          <w:b w:val="0"/>
          <w:szCs w:val="24"/>
        </w:rPr>
      </w:pPr>
      <w:r w:rsidRPr="00FB0A7B">
        <w:rPr>
          <w:rFonts w:cs="Times New Roman"/>
          <w:b w:val="0"/>
          <w:szCs w:val="24"/>
        </w:rPr>
        <w:t>Merupakan kegiatan menda</w:t>
      </w:r>
      <w:r w:rsidR="00C51C94">
        <w:rPr>
          <w:rFonts w:cs="Times New Roman"/>
          <w:b w:val="0"/>
          <w:szCs w:val="24"/>
        </w:rPr>
        <w:t>patkan informasi yang diperlukan</w:t>
      </w:r>
      <w:r w:rsidRPr="00FB0A7B">
        <w:rPr>
          <w:rFonts w:cs="Times New Roman"/>
          <w:b w:val="0"/>
          <w:szCs w:val="24"/>
        </w:rPr>
        <w:t xml:space="preserve"> untuk menyajikan gambaran riil suatu peristiwa atau kejadian untuk menjawab pe</w:t>
      </w:r>
      <w:r w:rsidR="00C51C94">
        <w:rPr>
          <w:rFonts w:cs="Times New Roman"/>
          <w:b w:val="0"/>
          <w:szCs w:val="24"/>
        </w:rPr>
        <w:t>rtanyaan penelitian untuk memban</w:t>
      </w:r>
      <w:r w:rsidRPr="00FB0A7B">
        <w:rPr>
          <w:rFonts w:cs="Times New Roman"/>
          <w:b w:val="0"/>
          <w:szCs w:val="24"/>
        </w:rPr>
        <w:t>tu mengerti perilaku manusia dan untuk evaluasi</w:t>
      </w:r>
      <w:r w:rsidR="00C51C94">
        <w:rPr>
          <w:rFonts w:cs="Times New Roman"/>
          <w:b w:val="0"/>
          <w:szCs w:val="24"/>
        </w:rPr>
        <w:t xml:space="preserve"> </w:t>
      </w:r>
      <w:r w:rsidRPr="00FB0A7B">
        <w:rPr>
          <w:rFonts w:cs="Times New Roman"/>
          <w:b w:val="0"/>
          <w:szCs w:val="24"/>
        </w:rPr>
        <w:t xml:space="preserve">yaitu melakukan pengukuran terhadap aspek </w:t>
      </w:r>
      <w:r w:rsidR="00E20C63" w:rsidRPr="00FB0A7B">
        <w:rPr>
          <w:rFonts w:cs="Times New Roman"/>
          <w:b w:val="0"/>
          <w:szCs w:val="24"/>
        </w:rPr>
        <w:t>tertentu melakukan umpan balik terhadap pengukuran tersebut</w:t>
      </w:r>
      <w:r w:rsidR="00F836D7" w:rsidRPr="00FB0A7B">
        <w:rPr>
          <w:rFonts w:cs="Times New Roman"/>
          <w:b w:val="0"/>
          <w:szCs w:val="24"/>
        </w:rPr>
        <w:t>.</w:t>
      </w:r>
      <w:r w:rsidR="007C5440" w:rsidRPr="007C5440">
        <w:rPr>
          <w:rFonts w:cs="Times New Roman"/>
          <w:b w:val="0"/>
          <w:szCs w:val="24"/>
        </w:rPr>
        <w:t xml:space="preserve"> </w:t>
      </w:r>
      <w:r w:rsidR="007C5440" w:rsidRPr="009753B6">
        <w:rPr>
          <w:rFonts w:cs="Times New Roman"/>
          <w:b w:val="0"/>
          <w:szCs w:val="24"/>
        </w:rPr>
        <w:t xml:space="preserve">Bungin </w:t>
      </w:r>
      <w:r w:rsidR="00A41EFB">
        <w:rPr>
          <w:rFonts w:cs="Times New Roman"/>
          <w:b w:val="0"/>
          <w:szCs w:val="24"/>
        </w:rPr>
        <w:t xml:space="preserve">dalam </w:t>
      </w:r>
      <w:r w:rsidR="007C5440">
        <w:rPr>
          <w:rFonts w:cs="Times New Roman"/>
          <w:b w:val="0"/>
          <w:szCs w:val="24"/>
        </w:rPr>
        <w:t xml:space="preserve">Sujarweni </w:t>
      </w:r>
      <w:r w:rsidR="00A41EFB">
        <w:rPr>
          <w:rFonts w:cs="Times New Roman"/>
          <w:b w:val="0"/>
          <w:szCs w:val="24"/>
        </w:rPr>
        <w:t>(</w:t>
      </w:r>
      <w:r w:rsidR="007C5440">
        <w:rPr>
          <w:rFonts w:cs="Times New Roman"/>
          <w:b w:val="0"/>
          <w:szCs w:val="24"/>
        </w:rPr>
        <w:t>2022:</w:t>
      </w:r>
      <w:r w:rsidR="007C5440" w:rsidRPr="009753B6">
        <w:rPr>
          <w:rFonts w:cs="Times New Roman"/>
          <w:b w:val="0"/>
          <w:szCs w:val="24"/>
        </w:rPr>
        <w:t>32)</w:t>
      </w:r>
      <w:r w:rsidR="00F836D7" w:rsidRPr="00FB0A7B">
        <w:rPr>
          <w:rFonts w:cs="Times New Roman"/>
          <w:b w:val="0"/>
          <w:szCs w:val="24"/>
        </w:rPr>
        <w:t xml:space="preserve"> </w:t>
      </w:r>
      <w:r w:rsidR="00FB0A7B">
        <w:rPr>
          <w:rFonts w:cs="Times New Roman"/>
          <w:b w:val="0"/>
          <w:szCs w:val="24"/>
        </w:rPr>
        <w:t xml:space="preserve">mengetakan bahwa </w:t>
      </w:r>
      <w:r w:rsidR="00F836D7" w:rsidRPr="00FB0A7B">
        <w:rPr>
          <w:rFonts w:cs="Times New Roman"/>
          <w:b w:val="0"/>
          <w:szCs w:val="24"/>
        </w:rPr>
        <w:t>ada bebe</w:t>
      </w:r>
      <w:r w:rsidRPr="00FB0A7B">
        <w:rPr>
          <w:rFonts w:cs="Times New Roman"/>
          <w:b w:val="0"/>
          <w:szCs w:val="24"/>
        </w:rPr>
        <w:t>rapa bentuk observasi diantaramya:</w:t>
      </w:r>
    </w:p>
    <w:p w:rsidR="00F836D7" w:rsidRPr="00FB0A7B" w:rsidRDefault="006E101E" w:rsidP="00FE0364">
      <w:pPr>
        <w:pStyle w:val="ListParagraph"/>
        <w:numPr>
          <w:ilvl w:val="0"/>
          <w:numId w:val="17"/>
        </w:numPr>
        <w:spacing w:after="0" w:line="360" w:lineRule="auto"/>
        <w:ind w:left="851" w:hanging="425"/>
        <w:contextualSpacing w:val="0"/>
        <w:jc w:val="both"/>
        <w:rPr>
          <w:rFonts w:cs="Times New Roman"/>
          <w:b w:val="0"/>
          <w:szCs w:val="24"/>
        </w:rPr>
      </w:pPr>
      <w:r w:rsidRPr="00FB0A7B">
        <w:rPr>
          <w:rFonts w:cs="Times New Roman"/>
          <w:b w:val="0"/>
          <w:szCs w:val="24"/>
        </w:rPr>
        <w:t>Obsevasi Partisipasi (</w:t>
      </w:r>
      <w:r w:rsidR="00FB0A7B">
        <w:rPr>
          <w:rFonts w:cs="Times New Roman"/>
          <w:b w:val="0"/>
          <w:i/>
          <w:szCs w:val="24"/>
        </w:rPr>
        <w:t>P</w:t>
      </w:r>
      <w:r w:rsidRPr="00FB0A7B">
        <w:rPr>
          <w:rFonts w:cs="Times New Roman"/>
          <w:b w:val="0"/>
          <w:i/>
          <w:szCs w:val="24"/>
        </w:rPr>
        <w:t xml:space="preserve">articipant </w:t>
      </w:r>
      <w:r w:rsidR="00FB0A7B">
        <w:rPr>
          <w:rFonts w:cs="Times New Roman"/>
          <w:b w:val="0"/>
          <w:i/>
          <w:szCs w:val="24"/>
        </w:rPr>
        <w:t>O</w:t>
      </w:r>
      <w:r w:rsidRPr="00FB0A7B">
        <w:rPr>
          <w:rFonts w:cs="Times New Roman"/>
          <w:b w:val="0"/>
          <w:i/>
          <w:szCs w:val="24"/>
        </w:rPr>
        <w:t>bservation</w:t>
      </w:r>
      <w:r w:rsidRPr="00FB0A7B">
        <w:rPr>
          <w:rFonts w:cs="Times New Roman"/>
          <w:b w:val="0"/>
          <w:szCs w:val="24"/>
        </w:rPr>
        <w:t>) adalah metode pengumpulan data yang digunakan untuk menghimpun data penelitian melalui pengamatan dan penginde</w:t>
      </w:r>
      <w:r w:rsidRPr="00FB0A7B">
        <w:rPr>
          <w:rFonts w:cs="Times New Roman"/>
          <w:b w:val="0"/>
          <w:szCs w:val="24"/>
        </w:rPr>
        <w:t>raan dimana peneliti terlibat dalam keseharian informan.</w:t>
      </w:r>
    </w:p>
    <w:p w:rsidR="006A3D49" w:rsidRPr="00FB0A7B" w:rsidRDefault="006E101E" w:rsidP="00FE0364">
      <w:pPr>
        <w:pStyle w:val="ListParagraph"/>
        <w:numPr>
          <w:ilvl w:val="0"/>
          <w:numId w:val="17"/>
        </w:numPr>
        <w:spacing w:after="0" w:line="360" w:lineRule="auto"/>
        <w:ind w:left="851" w:hanging="425"/>
        <w:contextualSpacing w:val="0"/>
        <w:jc w:val="both"/>
        <w:rPr>
          <w:rFonts w:cs="Times New Roman"/>
          <w:b w:val="0"/>
          <w:szCs w:val="24"/>
        </w:rPr>
      </w:pPr>
      <w:r w:rsidRPr="00FB0A7B">
        <w:rPr>
          <w:rFonts w:cs="Times New Roman"/>
          <w:b w:val="0"/>
          <w:szCs w:val="24"/>
        </w:rPr>
        <w:lastRenderedPageBreak/>
        <w:t>Observasi tidak terukur ialah pengamatan yang dilakukan untuk menggunakan pedoman observasi sehingga peneliti mengembangkan pengamatannya berdasarkan perkembangan yang terjadi dilapanagan.</w:t>
      </w:r>
    </w:p>
    <w:p w:rsidR="00F836D7" w:rsidRPr="00FB0A7B" w:rsidRDefault="006E101E" w:rsidP="00FE0364">
      <w:pPr>
        <w:pStyle w:val="ListParagraph"/>
        <w:numPr>
          <w:ilvl w:val="0"/>
          <w:numId w:val="17"/>
        </w:numPr>
        <w:spacing w:after="0" w:line="360" w:lineRule="auto"/>
        <w:ind w:left="851" w:hanging="425"/>
        <w:contextualSpacing w:val="0"/>
        <w:jc w:val="both"/>
        <w:rPr>
          <w:rFonts w:cs="Times New Roman"/>
          <w:b w:val="0"/>
          <w:szCs w:val="24"/>
        </w:rPr>
      </w:pPr>
      <w:r w:rsidRPr="00FB0A7B">
        <w:rPr>
          <w:rFonts w:cs="Times New Roman"/>
          <w:b w:val="0"/>
          <w:szCs w:val="24"/>
        </w:rPr>
        <w:t xml:space="preserve">Observasi </w:t>
      </w:r>
      <w:r w:rsidR="00706E6E" w:rsidRPr="00FB0A7B">
        <w:rPr>
          <w:rFonts w:cs="Times New Roman"/>
          <w:b w:val="0"/>
          <w:szCs w:val="24"/>
        </w:rPr>
        <w:t>kelompok adalah pengamatan yang dilakukan oleh sekelompok tim peneliti terhadap sebuah isu yang diangkat menjadi objek penelitian.</w:t>
      </w:r>
    </w:p>
    <w:p w:rsidR="00706E6E" w:rsidRPr="00FB0A7B" w:rsidRDefault="006E101E" w:rsidP="00516290">
      <w:pPr>
        <w:pStyle w:val="ListParagraph"/>
        <w:numPr>
          <w:ilvl w:val="0"/>
          <w:numId w:val="6"/>
        </w:numPr>
        <w:spacing w:after="0" w:line="360" w:lineRule="auto"/>
        <w:ind w:left="426" w:hanging="426"/>
        <w:contextualSpacing w:val="0"/>
        <w:jc w:val="both"/>
        <w:rPr>
          <w:rFonts w:cs="Times New Roman"/>
          <w:b w:val="0"/>
          <w:szCs w:val="24"/>
        </w:rPr>
      </w:pPr>
      <w:r w:rsidRPr="00FB0A7B">
        <w:rPr>
          <w:rFonts w:cs="Times New Roman"/>
          <w:b w:val="0"/>
          <w:szCs w:val="24"/>
        </w:rPr>
        <w:t>Studi Dokumen</w:t>
      </w:r>
    </w:p>
    <w:p w:rsidR="009D54AE" w:rsidRDefault="006E101E" w:rsidP="001032FE">
      <w:pPr>
        <w:pStyle w:val="ListParagraph"/>
        <w:spacing w:after="0" w:line="360" w:lineRule="auto"/>
        <w:ind w:left="0" w:firstLine="706"/>
        <w:contextualSpacing w:val="0"/>
        <w:jc w:val="both"/>
        <w:rPr>
          <w:rFonts w:cs="Times New Roman"/>
          <w:b w:val="0"/>
          <w:szCs w:val="24"/>
        </w:rPr>
      </w:pPr>
      <w:r w:rsidRPr="00FB0A7B">
        <w:rPr>
          <w:rFonts w:cs="Times New Roman"/>
          <w:b w:val="0"/>
          <w:szCs w:val="24"/>
        </w:rPr>
        <w:t xml:space="preserve">Studi dokumen adalah metode pengumpulan data kualitatif sejumlah besar fakta dan data tersimpan dalam bahan </w:t>
      </w:r>
      <w:r w:rsidRPr="00FB0A7B">
        <w:rPr>
          <w:rFonts w:cs="Times New Roman"/>
          <w:b w:val="0"/>
          <w:szCs w:val="24"/>
        </w:rPr>
        <w:t>yang dibentuk dokumentasi contoh surat, catatan harian, arsip foto, hasil rapat,</w:t>
      </w:r>
      <w:r w:rsidR="00A41EFB">
        <w:rPr>
          <w:rFonts w:cs="Times New Roman"/>
          <w:b w:val="0"/>
          <w:szCs w:val="24"/>
        </w:rPr>
        <w:t xml:space="preserve"> </w:t>
      </w:r>
      <w:r w:rsidRPr="00FB0A7B">
        <w:rPr>
          <w:rFonts w:cs="Times New Roman"/>
          <w:b w:val="0"/>
          <w:szCs w:val="24"/>
        </w:rPr>
        <w:t>cindera</w:t>
      </w:r>
      <w:r w:rsidR="00A41EFB">
        <w:rPr>
          <w:rFonts w:cs="Times New Roman"/>
          <w:b w:val="0"/>
          <w:szCs w:val="24"/>
        </w:rPr>
        <w:t xml:space="preserve"> </w:t>
      </w:r>
      <w:r w:rsidRPr="00FB0A7B">
        <w:rPr>
          <w:rFonts w:cs="Times New Roman"/>
          <w:b w:val="0"/>
          <w:szCs w:val="24"/>
        </w:rPr>
        <w:t xml:space="preserve">mata, jurnal kegiatan dan sebagainya. </w:t>
      </w:r>
    </w:p>
    <w:p w:rsidR="001032FE" w:rsidRPr="00CD56D3" w:rsidRDefault="001032FE" w:rsidP="001032FE">
      <w:pPr>
        <w:pStyle w:val="ListParagraph"/>
        <w:spacing w:after="0" w:line="360" w:lineRule="auto"/>
        <w:ind w:left="0" w:firstLine="706"/>
        <w:contextualSpacing w:val="0"/>
        <w:jc w:val="both"/>
        <w:rPr>
          <w:rFonts w:cs="Times New Roman"/>
          <w:b w:val="0"/>
          <w:szCs w:val="24"/>
        </w:rPr>
      </w:pPr>
    </w:p>
    <w:p w:rsidR="00706E6E" w:rsidRPr="00FB0A7B" w:rsidRDefault="006E101E" w:rsidP="001032FE">
      <w:pPr>
        <w:pStyle w:val="Subbab3"/>
        <w:spacing w:after="0" w:line="360" w:lineRule="auto"/>
      </w:pPr>
      <w:bookmarkStart w:id="10" w:name="_Toc221426895"/>
      <w:bookmarkStart w:id="11" w:name="_Toc221894207"/>
      <w:r>
        <w:t>3.6</w:t>
      </w:r>
      <w:r w:rsidR="00785063" w:rsidRPr="00FB0A7B">
        <w:t xml:space="preserve"> Metode Pengo</w:t>
      </w:r>
      <w:r w:rsidR="009D54AE">
        <w:t>l</w:t>
      </w:r>
      <w:r w:rsidR="00785063" w:rsidRPr="00FB0A7B">
        <w:t>ahan/Analisi</w:t>
      </w:r>
      <w:r w:rsidR="00906B9C" w:rsidRPr="00FB0A7B">
        <w:t>s</w:t>
      </w:r>
      <w:r w:rsidR="00785063" w:rsidRPr="00FB0A7B">
        <w:t xml:space="preserve"> Data</w:t>
      </w:r>
      <w:bookmarkEnd w:id="10"/>
      <w:bookmarkEnd w:id="11"/>
    </w:p>
    <w:p w:rsidR="008F4750" w:rsidRPr="00FB0A7B" w:rsidRDefault="006E101E" w:rsidP="001032FE">
      <w:pPr>
        <w:spacing w:after="0" w:line="360" w:lineRule="auto"/>
        <w:ind w:firstLine="709"/>
        <w:jc w:val="both"/>
        <w:rPr>
          <w:rFonts w:cs="Times New Roman"/>
          <w:b w:val="0"/>
          <w:szCs w:val="24"/>
        </w:rPr>
      </w:pPr>
      <w:r w:rsidRPr="00FB0A7B">
        <w:rPr>
          <w:rFonts w:cs="Times New Roman"/>
          <w:b w:val="0"/>
          <w:szCs w:val="24"/>
        </w:rPr>
        <w:tab/>
        <w:t>Analisis data adalah sebuah kegiatan untuk me</w:t>
      </w:r>
      <w:r w:rsidR="00F765BD">
        <w:rPr>
          <w:rFonts w:cs="Times New Roman"/>
          <w:b w:val="0"/>
          <w:szCs w:val="24"/>
        </w:rPr>
        <w:t>n</w:t>
      </w:r>
      <w:r w:rsidRPr="00FB0A7B">
        <w:rPr>
          <w:rFonts w:cs="Times New Roman"/>
          <w:b w:val="0"/>
          <w:szCs w:val="24"/>
        </w:rPr>
        <w:t xml:space="preserve">gatur, mengurutkan dan mengkategorikannya </w:t>
      </w:r>
      <w:r w:rsidRPr="00FB0A7B">
        <w:rPr>
          <w:rFonts w:cs="Times New Roman"/>
          <w:b w:val="0"/>
          <w:szCs w:val="24"/>
        </w:rPr>
        <w:t>sehingga diperoleh suatu temuan berdasarkan fo</w:t>
      </w:r>
      <w:r w:rsidR="00F54175">
        <w:rPr>
          <w:rFonts w:cs="Times New Roman"/>
          <w:b w:val="0"/>
          <w:szCs w:val="24"/>
        </w:rPr>
        <w:t>k</w:t>
      </w:r>
      <w:r w:rsidRPr="00FB0A7B">
        <w:rPr>
          <w:rFonts w:cs="Times New Roman"/>
          <w:b w:val="0"/>
          <w:szCs w:val="24"/>
        </w:rPr>
        <w:t>us atau masalah yang ingin dijawab. Maka dari itu analisis data sangat penting dalam penelitian.</w:t>
      </w:r>
    </w:p>
    <w:p w:rsidR="00ED3376" w:rsidRDefault="006E101E" w:rsidP="001032FE">
      <w:pPr>
        <w:spacing w:after="0" w:line="360" w:lineRule="auto"/>
        <w:jc w:val="both"/>
        <w:rPr>
          <w:rFonts w:cs="Times New Roman"/>
          <w:b w:val="0"/>
          <w:i/>
          <w:szCs w:val="24"/>
        </w:rPr>
      </w:pPr>
      <w:r w:rsidRPr="00FB0A7B">
        <w:rPr>
          <w:rFonts w:cs="Times New Roman"/>
          <w:b w:val="0"/>
          <w:szCs w:val="24"/>
        </w:rPr>
        <w:tab/>
        <w:t>Adapun metode pengolahan data yang digunakan dalam penelitian ini adalah ku</w:t>
      </w:r>
      <w:r w:rsidR="00C51C94">
        <w:rPr>
          <w:rFonts w:cs="Times New Roman"/>
          <w:b w:val="0"/>
          <w:szCs w:val="24"/>
        </w:rPr>
        <w:t>a</w:t>
      </w:r>
      <w:r w:rsidRPr="00FB0A7B">
        <w:rPr>
          <w:rFonts w:cs="Times New Roman"/>
          <w:b w:val="0"/>
          <w:szCs w:val="24"/>
        </w:rPr>
        <w:t xml:space="preserve">litatif dan kuantitatif. </w:t>
      </w:r>
      <w:r w:rsidR="00F54175">
        <w:rPr>
          <w:rFonts w:cs="Times New Roman"/>
          <w:b w:val="0"/>
          <w:szCs w:val="24"/>
        </w:rPr>
        <w:t>D</w:t>
      </w:r>
      <w:r w:rsidRPr="00FB0A7B">
        <w:rPr>
          <w:rFonts w:cs="Times New Roman"/>
          <w:b w:val="0"/>
          <w:szCs w:val="24"/>
        </w:rPr>
        <w:t>ata kulit</w:t>
      </w:r>
      <w:r w:rsidRPr="00FB0A7B">
        <w:rPr>
          <w:rFonts w:cs="Times New Roman"/>
          <w:b w:val="0"/>
          <w:szCs w:val="24"/>
        </w:rPr>
        <w:t>atif di</w:t>
      </w:r>
      <w:r w:rsidR="00091B57">
        <w:rPr>
          <w:rFonts w:cs="Times New Roman"/>
          <w:b w:val="0"/>
          <w:szCs w:val="24"/>
        </w:rPr>
        <w:t xml:space="preserve"> </w:t>
      </w:r>
      <w:r w:rsidRPr="00FB0A7B">
        <w:rPr>
          <w:rFonts w:cs="Times New Roman"/>
          <w:b w:val="0"/>
          <w:szCs w:val="24"/>
        </w:rPr>
        <w:t>dapat dari aspek nonfinansisal seperti aspek pasar dan pemasaran, aspek hukum, aspek teknis dan aspek manajemen sedangkan aspek finansial di</w:t>
      </w:r>
      <w:r w:rsidR="00091B57">
        <w:rPr>
          <w:rFonts w:cs="Times New Roman"/>
          <w:b w:val="0"/>
          <w:szCs w:val="24"/>
        </w:rPr>
        <w:t xml:space="preserve"> </w:t>
      </w:r>
      <w:r w:rsidRPr="00FB0A7B">
        <w:rPr>
          <w:rFonts w:cs="Times New Roman"/>
          <w:b w:val="0"/>
          <w:szCs w:val="24"/>
        </w:rPr>
        <w:t xml:space="preserve">dapat dari metode </w:t>
      </w:r>
      <w:r w:rsidRPr="00FB0A7B">
        <w:rPr>
          <w:rFonts w:cs="Times New Roman"/>
          <w:b w:val="0"/>
          <w:i/>
          <w:szCs w:val="24"/>
        </w:rPr>
        <w:t xml:space="preserve">Payback Period, Net </w:t>
      </w:r>
      <w:r w:rsidR="00F54175">
        <w:rPr>
          <w:rFonts w:cs="Times New Roman"/>
          <w:b w:val="0"/>
          <w:i/>
          <w:szCs w:val="24"/>
        </w:rPr>
        <w:t>P</w:t>
      </w:r>
      <w:r w:rsidRPr="00FB0A7B">
        <w:rPr>
          <w:rFonts w:cs="Times New Roman"/>
          <w:b w:val="0"/>
          <w:i/>
          <w:szCs w:val="24"/>
        </w:rPr>
        <w:t>resent</w:t>
      </w:r>
      <w:r w:rsidR="004E0890">
        <w:rPr>
          <w:rFonts w:cs="Times New Roman"/>
          <w:b w:val="0"/>
          <w:i/>
          <w:szCs w:val="24"/>
        </w:rPr>
        <w:t xml:space="preserve"> Value, Internal Rate of Return, </w:t>
      </w:r>
      <w:r w:rsidR="00A41EFB">
        <w:rPr>
          <w:rFonts w:cs="Times New Roman"/>
          <w:b w:val="0"/>
          <w:i/>
          <w:szCs w:val="24"/>
        </w:rPr>
        <w:t>P</w:t>
      </w:r>
      <w:r w:rsidRPr="00FB0A7B">
        <w:rPr>
          <w:rFonts w:cs="Times New Roman"/>
          <w:b w:val="0"/>
          <w:i/>
          <w:szCs w:val="24"/>
        </w:rPr>
        <w:t xml:space="preserve">rofitability </w:t>
      </w:r>
      <w:r w:rsidR="00A41EFB">
        <w:rPr>
          <w:rFonts w:cs="Times New Roman"/>
          <w:b w:val="0"/>
          <w:i/>
          <w:szCs w:val="24"/>
        </w:rPr>
        <w:t>I</w:t>
      </w:r>
      <w:r w:rsidRPr="00FB0A7B">
        <w:rPr>
          <w:rFonts w:cs="Times New Roman"/>
          <w:b w:val="0"/>
          <w:i/>
          <w:szCs w:val="24"/>
        </w:rPr>
        <w:t>ndex</w:t>
      </w:r>
      <w:r w:rsidR="00507F94">
        <w:rPr>
          <w:rFonts w:cs="Times New Roman"/>
          <w:b w:val="0"/>
          <w:i/>
          <w:szCs w:val="24"/>
        </w:rPr>
        <w:t xml:space="preserve"> </w:t>
      </w:r>
      <w:r w:rsidR="00507F94" w:rsidRPr="0030618D">
        <w:rPr>
          <w:rFonts w:cs="Times New Roman"/>
          <w:b w:val="0"/>
          <w:szCs w:val="24"/>
        </w:rPr>
        <w:t>dan</w:t>
      </w:r>
      <w:r w:rsidR="00507F94">
        <w:rPr>
          <w:rFonts w:cs="Times New Roman"/>
          <w:b w:val="0"/>
          <w:i/>
          <w:szCs w:val="24"/>
        </w:rPr>
        <w:t xml:space="preserve"> </w:t>
      </w:r>
      <w:r w:rsidR="0030618D">
        <w:rPr>
          <w:rFonts w:cs="Times New Roman"/>
          <w:b w:val="0"/>
          <w:bCs/>
          <w:i/>
          <w:szCs w:val="24"/>
        </w:rPr>
        <w:t>Return on investment.</w:t>
      </w:r>
    </w:p>
    <w:p w:rsidR="00F54175" w:rsidRPr="00FB0A7B" w:rsidRDefault="00F54175" w:rsidP="001032FE">
      <w:pPr>
        <w:spacing w:after="0" w:line="360" w:lineRule="auto"/>
        <w:jc w:val="both"/>
        <w:rPr>
          <w:rFonts w:cs="Times New Roman"/>
          <w:b w:val="0"/>
          <w:i/>
          <w:szCs w:val="24"/>
        </w:rPr>
      </w:pPr>
    </w:p>
    <w:p w:rsidR="00ED3376" w:rsidRPr="00FB0A7B" w:rsidRDefault="006E101E" w:rsidP="001032FE">
      <w:pPr>
        <w:pStyle w:val="Subbab3"/>
        <w:spacing w:after="0" w:line="360" w:lineRule="auto"/>
      </w:pPr>
      <w:bookmarkStart w:id="12" w:name="_Toc221426896"/>
      <w:bookmarkStart w:id="13" w:name="_Toc221894208"/>
      <w:r w:rsidRPr="00FB0A7B">
        <w:t>3.6.1 Aspek-aspek Nonfi</w:t>
      </w:r>
      <w:r w:rsidR="00F54175">
        <w:t>n</w:t>
      </w:r>
      <w:r w:rsidRPr="00FB0A7B">
        <w:t>ansial</w:t>
      </w:r>
      <w:bookmarkEnd w:id="12"/>
      <w:bookmarkEnd w:id="13"/>
    </w:p>
    <w:p w:rsidR="00ED3376" w:rsidRPr="00FB0A7B" w:rsidRDefault="006E101E" w:rsidP="001032FE">
      <w:pPr>
        <w:spacing w:after="0" w:line="360" w:lineRule="auto"/>
        <w:jc w:val="left"/>
        <w:rPr>
          <w:rFonts w:cs="Times New Roman"/>
          <w:b w:val="0"/>
          <w:szCs w:val="24"/>
        </w:rPr>
      </w:pPr>
      <w:r w:rsidRPr="00FB0A7B">
        <w:rPr>
          <w:rFonts w:cs="Times New Roman"/>
          <w:b w:val="0"/>
          <w:szCs w:val="24"/>
        </w:rPr>
        <w:t xml:space="preserve">1. </w:t>
      </w:r>
      <w:r w:rsidR="00A41EFB">
        <w:rPr>
          <w:rFonts w:cs="Times New Roman"/>
          <w:b w:val="0"/>
          <w:szCs w:val="24"/>
        </w:rPr>
        <w:t xml:space="preserve">  </w:t>
      </w:r>
      <w:r w:rsidRPr="00FB0A7B">
        <w:rPr>
          <w:rFonts w:cs="Times New Roman"/>
          <w:b w:val="0"/>
          <w:szCs w:val="24"/>
        </w:rPr>
        <w:t xml:space="preserve">Aspek Hukum </w:t>
      </w:r>
    </w:p>
    <w:p w:rsidR="00932565" w:rsidRPr="00FB0A7B" w:rsidRDefault="006E101E" w:rsidP="001032FE">
      <w:pPr>
        <w:spacing w:after="0" w:line="360" w:lineRule="auto"/>
        <w:ind w:firstLine="720"/>
        <w:jc w:val="both"/>
        <w:rPr>
          <w:rFonts w:cs="Times New Roman"/>
          <w:b w:val="0"/>
          <w:szCs w:val="24"/>
        </w:rPr>
      </w:pPr>
      <w:r w:rsidRPr="00FB0A7B">
        <w:rPr>
          <w:rFonts w:cs="Times New Roman"/>
          <w:b w:val="0"/>
          <w:szCs w:val="24"/>
        </w:rPr>
        <w:t xml:space="preserve">Dalam </w:t>
      </w:r>
      <w:r w:rsidR="00F54175">
        <w:rPr>
          <w:rFonts w:cs="Times New Roman"/>
          <w:b w:val="0"/>
          <w:szCs w:val="24"/>
        </w:rPr>
        <w:t>a</w:t>
      </w:r>
      <w:r w:rsidRPr="00FB0A7B">
        <w:rPr>
          <w:rFonts w:cs="Times New Roman"/>
          <w:b w:val="0"/>
          <w:szCs w:val="24"/>
        </w:rPr>
        <w:t>nalisis kelayakan bisnis, aspek hukum menitik</w:t>
      </w:r>
      <w:r w:rsidR="00C51C94">
        <w:rPr>
          <w:rFonts w:cs="Times New Roman"/>
          <w:b w:val="0"/>
          <w:szCs w:val="24"/>
        </w:rPr>
        <w:t xml:space="preserve"> </w:t>
      </w:r>
      <w:r w:rsidRPr="00FB0A7B">
        <w:rPr>
          <w:rFonts w:cs="Times New Roman"/>
          <w:b w:val="0"/>
          <w:szCs w:val="24"/>
        </w:rPr>
        <w:t>beratkan pada verifikasi kebenaran dan kelengkapan dokumen serta kesesuaian rencana bisnis terhadap peraturan yang ada. Informasi y</w:t>
      </w:r>
      <w:r w:rsidRPr="00FB0A7B">
        <w:rPr>
          <w:rFonts w:cs="Times New Roman"/>
          <w:b w:val="0"/>
          <w:szCs w:val="24"/>
        </w:rPr>
        <w:t>ang dikumpulkan</w:t>
      </w:r>
      <w:r w:rsidR="00C51C94">
        <w:rPr>
          <w:rFonts w:cs="Times New Roman"/>
          <w:b w:val="0"/>
          <w:szCs w:val="24"/>
        </w:rPr>
        <w:t xml:space="preserve"> </w:t>
      </w:r>
      <w:r w:rsidR="00091B57">
        <w:rPr>
          <w:rFonts w:cs="Times New Roman"/>
          <w:b w:val="0"/>
          <w:szCs w:val="24"/>
        </w:rPr>
        <w:t xml:space="preserve">mulai </w:t>
      </w:r>
      <w:r w:rsidRPr="00FB0A7B">
        <w:rPr>
          <w:rFonts w:cs="Times New Roman"/>
          <w:b w:val="0"/>
          <w:szCs w:val="24"/>
        </w:rPr>
        <w:t xml:space="preserve"> dari akta pendirian, sertifikat lahan, hingga izin sektor usaha tertentu</w:t>
      </w:r>
      <w:r w:rsidR="00C51C94">
        <w:rPr>
          <w:rFonts w:cs="Times New Roman"/>
          <w:b w:val="0"/>
          <w:szCs w:val="24"/>
        </w:rPr>
        <w:t xml:space="preserve"> </w:t>
      </w:r>
      <w:r w:rsidRPr="00FB0A7B">
        <w:rPr>
          <w:rFonts w:cs="Times New Roman"/>
          <w:b w:val="0"/>
          <w:szCs w:val="24"/>
        </w:rPr>
        <w:t>dianalisis untuk memastikan bahwa jenis bisnis tersebut tidak bertentangan dengan hukum atau peraturan daerah setempat, seperti peraturan zonasi wilayah. Proses</w:t>
      </w:r>
      <w:r w:rsidRPr="00FB0A7B">
        <w:rPr>
          <w:rFonts w:cs="Times New Roman"/>
          <w:b w:val="0"/>
          <w:szCs w:val="24"/>
        </w:rPr>
        <w:t xml:space="preserve"> ini bertujuan untuk menetapkan kewajiban hukum yang harus dipenuhi agar bisnis memiliki </w:t>
      </w:r>
      <w:r w:rsidRPr="00FB0A7B">
        <w:rPr>
          <w:rFonts w:cs="Times New Roman"/>
          <w:b w:val="0"/>
          <w:szCs w:val="24"/>
        </w:rPr>
        <w:lastRenderedPageBreak/>
        <w:t>'identitas' yang legal dihadapan negara dan menjauhkan dari konflik hukum di masa mendatang.</w:t>
      </w:r>
    </w:p>
    <w:p w:rsidR="00932565" w:rsidRPr="00FB0A7B" w:rsidRDefault="006E101E" w:rsidP="00FB0A7B">
      <w:pPr>
        <w:spacing w:after="0" w:line="360" w:lineRule="auto"/>
        <w:ind w:firstLine="720"/>
        <w:jc w:val="both"/>
        <w:rPr>
          <w:rFonts w:cs="Times New Roman"/>
          <w:b w:val="0"/>
          <w:szCs w:val="24"/>
        </w:rPr>
      </w:pPr>
      <w:r w:rsidRPr="00FB0A7B">
        <w:rPr>
          <w:rFonts w:cs="Times New Roman"/>
          <w:b w:val="0"/>
          <w:szCs w:val="24"/>
        </w:rPr>
        <w:t>Aspek hukum ini penting sekali karena menjadi faktor penentu utama apakah suatu usaha dapat beroperasi atau tidak tanpa kejelasan legalitas, aspek-aspek lain seperti keuntungan finansial menjadi tidak berarti. Perusahaan yang memiliki dasar hukum yang kuat</w:t>
      </w:r>
      <w:r w:rsidRPr="00FB0A7B">
        <w:rPr>
          <w:rFonts w:cs="Times New Roman"/>
          <w:b w:val="0"/>
          <w:szCs w:val="24"/>
        </w:rPr>
        <w:t xml:space="preserve"> akan lebih mudah memperoleh kepercayaan dari pihak ketiga, khususnya dalam mendapatkan pinjaman bank atau menarik minat investor yang mencari jaminan keamanan investasi. Dalam istilah lain, unsur hukum berfungsi sebagai pelindung investasi yang memastikan</w:t>
      </w:r>
      <w:r w:rsidRPr="00FB0A7B">
        <w:rPr>
          <w:rFonts w:cs="Times New Roman"/>
          <w:b w:val="0"/>
          <w:szCs w:val="24"/>
        </w:rPr>
        <w:t xml:space="preserve"> keberlangsungan operasional jangka panjang terhadap risiko penutupan paksa atau isu perizinan yang dapat mengancam bisnis kapan saja.</w:t>
      </w:r>
    </w:p>
    <w:p w:rsidR="00932565" w:rsidRPr="00FB0A7B" w:rsidRDefault="006E101E" w:rsidP="00FB0A7B">
      <w:pPr>
        <w:spacing w:after="0" w:line="360" w:lineRule="auto"/>
        <w:ind w:firstLine="720"/>
        <w:jc w:val="both"/>
        <w:rPr>
          <w:rFonts w:cs="Times New Roman"/>
          <w:b w:val="0"/>
          <w:szCs w:val="24"/>
        </w:rPr>
      </w:pPr>
      <w:r w:rsidRPr="00FB0A7B">
        <w:rPr>
          <w:rFonts w:cs="Times New Roman"/>
          <w:b w:val="0"/>
          <w:szCs w:val="24"/>
        </w:rPr>
        <w:t>Analisis aspek hukum pada studi kelayakan bisnis memiliki tujuan-tujuan</w:t>
      </w:r>
      <w:r w:rsidR="00D82D9F" w:rsidRPr="00FB0A7B">
        <w:rPr>
          <w:rFonts w:cs="Times New Roman"/>
          <w:b w:val="0"/>
          <w:szCs w:val="24"/>
        </w:rPr>
        <w:t xml:space="preserve"> sebagai berikut:</w:t>
      </w:r>
    </w:p>
    <w:p w:rsidR="00F54175" w:rsidRDefault="006E101E" w:rsidP="00FE0364">
      <w:pPr>
        <w:pStyle w:val="ListParagraph"/>
        <w:numPr>
          <w:ilvl w:val="0"/>
          <w:numId w:val="18"/>
        </w:numPr>
        <w:spacing w:after="0" w:line="360" w:lineRule="auto"/>
        <w:ind w:left="426" w:hanging="426"/>
        <w:contextualSpacing w:val="0"/>
        <w:jc w:val="both"/>
        <w:rPr>
          <w:rFonts w:cs="Times New Roman"/>
          <w:b w:val="0"/>
          <w:szCs w:val="24"/>
        </w:rPr>
      </w:pPr>
      <w:r w:rsidRPr="00FB0A7B">
        <w:rPr>
          <w:rFonts w:cs="Times New Roman"/>
          <w:b w:val="0"/>
          <w:szCs w:val="24"/>
        </w:rPr>
        <w:t>Pengecekan Keabsahan Bisnis</w:t>
      </w:r>
    </w:p>
    <w:p w:rsidR="00D82D9F" w:rsidRPr="00FB0A7B" w:rsidRDefault="006E101E" w:rsidP="00F54175">
      <w:pPr>
        <w:pStyle w:val="ListParagraph"/>
        <w:spacing w:after="0" w:line="360" w:lineRule="auto"/>
        <w:ind w:left="426"/>
        <w:contextualSpacing w:val="0"/>
        <w:jc w:val="both"/>
        <w:rPr>
          <w:rFonts w:cs="Times New Roman"/>
          <w:b w:val="0"/>
          <w:szCs w:val="24"/>
        </w:rPr>
      </w:pPr>
      <w:r>
        <w:rPr>
          <w:rFonts w:cs="Times New Roman"/>
          <w:b w:val="0"/>
          <w:szCs w:val="24"/>
        </w:rPr>
        <w:t>M</w:t>
      </w:r>
      <w:r w:rsidRPr="00FB0A7B">
        <w:rPr>
          <w:rFonts w:cs="Times New Roman"/>
          <w:b w:val="0"/>
          <w:szCs w:val="24"/>
        </w:rPr>
        <w:t>eli</w:t>
      </w:r>
      <w:r w:rsidRPr="00FB0A7B">
        <w:rPr>
          <w:rFonts w:cs="Times New Roman"/>
          <w:b w:val="0"/>
          <w:szCs w:val="24"/>
        </w:rPr>
        <w:t>rik bahwa bisnis memiliki izin resmi dari pemerintah</w:t>
      </w:r>
      <w:r>
        <w:rPr>
          <w:rFonts w:cs="Times New Roman"/>
          <w:b w:val="0"/>
          <w:szCs w:val="24"/>
        </w:rPr>
        <w:t xml:space="preserve">, </w:t>
      </w:r>
      <w:r w:rsidRPr="00FB0A7B">
        <w:rPr>
          <w:rFonts w:cs="Times New Roman"/>
          <w:b w:val="0"/>
          <w:szCs w:val="24"/>
        </w:rPr>
        <w:t>seperti NIB atau izin lokasi sehingga operasionalnya dianggap sah dan tidak melanggar hukum.</w:t>
      </w:r>
    </w:p>
    <w:p w:rsidR="00F54175" w:rsidRDefault="006E101E" w:rsidP="00FE0364">
      <w:pPr>
        <w:pStyle w:val="ListParagraph"/>
        <w:numPr>
          <w:ilvl w:val="0"/>
          <w:numId w:val="18"/>
        </w:numPr>
        <w:spacing w:after="0" w:line="360" w:lineRule="auto"/>
        <w:ind w:left="426" w:hanging="426"/>
        <w:contextualSpacing w:val="0"/>
        <w:jc w:val="both"/>
        <w:rPr>
          <w:rFonts w:cs="Times New Roman"/>
          <w:b w:val="0"/>
          <w:szCs w:val="24"/>
        </w:rPr>
      </w:pPr>
      <w:r w:rsidRPr="00FB0A7B">
        <w:rPr>
          <w:rFonts w:cs="Times New Roman"/>
          <w:b w:val="0"/>
          <w:szCs w:val="24"/>
        </w:rPr>
        <w:t xml:space="preserve">Mengevaluasi </w:t>
      </w:r>
      <w:r>
        <w:rPr>
          <w:rFonts w:cs="Times New Roman"/>
          <w:b w:val="0"/>
          <w:szCs w:val="24"/>
        </w:rPr>
        <w:t>K</w:t>
      </w:r>
      <w:r w:rsidRPr="00FB0A7B">
        <w:rPr>
          <w:rFonts w:cs="Times New Roman"/>
          <w:b w:val="0"/>
          <w:szCs w:val="24"/>
        </w:rPr>
        <w:t xml:space="preserve">emampuan untuk </w:t>
      </w:r>
      <w:r>
        <w:rPr>
          <w:rFonts w:cs="Times New Roman"/>
          <w:b w:val="0"/>
          <w:szCs w:val="24"/>
        </w:rPr>
        <w:t>M</w:t>
      </w:r>
      <w:r w:rsidRPr="00FB0A7B">
        <w:rPr>
          <w:rFonts w:cs="Times New Roman"/>
          <w:b w:val="0"/>
          <w:szCs w:val="24"/>
        </w:rPr>
        <w:t>emenuhi Persyaratan</w:t>
      </w:r>
    </w:p>
    <w:p w:rsidR="00D82D9F" w:rsidRPr="00FB0A7B" w:rsidRDefault="006E101E" w:rsidP="00F54175">
      <w:pPr>
        <w:pStyle w:val="ListParagraph"/>
        <w:spacing w:after="0" w:line="360" w:lineRule="auto"/>
        <w:ind w:left="426"/>
        <w:contextualSpacing w:val="0"/>
        <w:jc w:val="both"/>
        <w:rPr>
          <w:rFonts w:cs="Times New Roman"/>
          <w:b w:val="0"/>
          <w:szCs w:val="24"/>
        </w:rPr>
      </w:pPr>
      <w:r w:rsidRPr="00FB0A7B">
        <w:rPr>
          <w:rFonts w:cs="Times New Roman"/>
          <w:b w:val="0"/>
          <w:szCs w:val="24"/>
        </w:rPr>
        <w:t>Mengetahui apakah kita sebagai pengusaha dapat memenuhi kri</w:t>
      </w:r>
      <w:r w:rsidRPr="00FB0A7B">
        <w:rPr>
          <w:rFonts w:cs="Times New Roman"/>
          <w:b w:val="0"/>
          <w:szCs w:val="24"/>
        </w:rPr>
        <w:t>teria yang ditetapkan oleh negara, seperti ketentuan modal minimum atau sertifikasi spesifik seperti BPOM dan Halal.</w:t>
      </w:r>
    </w:p>
    <w:p w:rsidR="00F54175" w:rsidRDefault="006E101E" w:rsidP="00FE0364">
      <w:pPr>
        <w:pStyle w:val="ListParagraph"/>
        <w:numPr>
          <w:ilvl w:val="0"/>
          <w:numId w:val="18"/>
        </w:numPr>
        <w:spacing w:after="0" w:line="360" w:lineRule="auto"/>
        <w:ind w:left="426" w:hanging="426"/>
        <w:contextualSpacing w:val="0"/>
        <w:jc w:val="both"/>
        <w:rPr>
          <w:rFonts w:cs="Times New Roman"/>
          <w:b w:val="0"/>
          <w:szCs w:val="24"/>
        </w:rPr>
      </w:pPr>
      <w:r w:rsidRPr="00FB0A7B">
        <w:rPr>
          <w:rFonts w:cs="Times New Roman"/>
          <w:b w:val="0"/>
          <w:szCs w:val="24"/>
        </w:rPr>
        <w:t>Perlindungan Investasi</w:t>
      </w:r>
    </w:p>
    <w:p w:rsidR="00D82D9F" w:rsidRPr="00FB0A7B" w:rsidRDefault="006E101E" w:rsidP="00F54175">
      <w:pPr>
        <w:pStyle w:val="ListParagraph"/>
        <w:spacing w:after="0" w:line="360" w:lineRule="auto"/>
        <w:ind w:left="426"/>
        <w:contextualSpacing w:val="0"/>
        <w:jc w:val="both"/>
        <w:rPr>
          <w:rFonts w:cs="Times New Roman"/>
          <w:b w:val="0"/>
          <w:szCs w:val="24"/>
        </w:rPr>
      </w:pPr>
      <w:r w:rsidRPr="00FB0A7B">
        <w:rPr>
          <w:rFonts w:cs="Times New Roman"/>
          <w:b w:val="0"/>
          <w:szCs w:val="24"/>
        </w:rPr>
        <w:t xml:space="preserve">Menawarkan jaminan keamanan kepada investor yang mengajukan investasi kepada perusahaan </w:t>
      </w:r>
      <w:r w:rsidR="00A970E0" w:rsidRPr="00FB0A7B">
        <w:rPr>
          <w:rFonts w:cs="Times New Roman"/>
          <w:b w:val="0"/>
          <w:szCs w:val="24"/>
        </w:rPr>
        <w:t xml:space="preserve">yang bersih </w:t>
      </w:r>
      <w:r w:rsidRPr="00FB0A7B">
        <w:rPr>
          <w:rFonts w:cs="Times New Roman"/>
          <w:b w:val="0"/>
          <w:szCs w:val="24"/>
        </w:rPr>
        <w:t>dari tuntuta</w:t>
      </w:r>
      <w:r w:rsidR="00A970E0" w:rsidRPr="00FB0A7B">
        <w:rPr>
          <w:rFonts w:cs="Times New Roman"/>
          <w:b w:val="0"/>
          <w:szCs w:val="24"/>
        </w:rPr>
        <w:t>n hukum atau masalah peradilan.</w:t>
      </w:r>
    </w:p>
    <w:p w:rsidR="00F54175" w:rsidRDefault="006E101E" w:rsidP="00FE0364">
      <w:pPr>
        <w:pStyle w:val="ListParagraph"/>
        <w:numPr>
          <w:ilvl w:val="0"/>
          <w:numId w:val="18"/>
        </w:numPr>
        <w:spacing w:after="0" w:line="360" w:lineRule="auto"/>
        <w:ind w:left="426" w:hanging="426"/>
        <w:contextualSpacing w:val="0"/>
        <w:jc w:val="both"/>
        <w:rPr>
          <w:rFonts w:cs="Times New Roman"/>
          <w:b w:val="0"/>
          <w:szCs w:val="24"/>
        </w:rPr>
      </w:pPr>
      <w:r w:rsidRPr="00FB0A7B">
        <w:rPr>
          <w:rFonts w:cs="Times New Roman"/>
          <w:b w:val="0"/>
          <w:szCs w:val="24"/>
        </w:rPr>
        <w:t>Memfasilitasi kolaboras</w:t>
      </w:r>
      <w:r>
        <w:rPr>
          <w:rFonts w:cs="Times New Roman"/>
          <w:b w:val="0"/>
          <w:szCs w:val="24"/>
        </w:rPr>
        <w:t>i</w:t>
      </w:r>
    </w:p>
    <w:p w:rsidR="00A41EFB" w:rsidRDefault="006E101E" w:rsidP="001032FE">
      <w:pPr>
        <w:pStyle w:val="ListParagraph"/>
        <w:spacing w:after="0" w:line="360" w:lineRule="auto"/>
        <w:ind w:left="432"/>
        <w:contextualSpacing w:val="0"/>
        <w:jc w:val="both"/>
        <w:rPr>
          <w:rFonts w:cs="Times New Roman"/>
          <w:b w:val="0"/>
          <w:szCs w:val="24"/>
        </w:rPr>
      </w:pPr>
      <w:r w:rsidRPr="00FB0A7B">
        <w:rPr>
          <w:rFonts w:cs="Times New Roman"/>
          <w:b w:val="0"/>
          <w:szCs w:val="24"/>
        </w:rPr>
        <w:t>Dokumen hukum yang lengkap adalah hal yang sangat diperlukan bagi suatu perusahaan yang bekerj</w:t>
      </w:r>
      <w:r w:rsidR="007C5440">
        <w:rPr>
          <w:rFonts w:cs="Times New Roman"/>
          <w:b w:val="0"/>
          <w:szCs w:val="24"/>
        </w:rPr>
        <w:t>a sama dengan pihak-pihak lain.</w:t>
      </w:r>
    </w:p>
    <w:p w:rsidR="001032FE" w:rsidRPr="00CD56D3" w:rsidRDefault="001032FE" w:rsidP="001032FE">
      <w:pPr>
        <w:pStyle w:val="ListParagraph"/>
        <w:spacing w:after="0" w:line="360" w:lineRule="auto"/>
        <w:ind w:left="432"/>
        <w:contextualSpacing w:val="0"/>
        <w:jc w:val="both"/>
        <w:rPr>
          <w:rFonts w:cs="Times New Roman"/>
          <w:b w:val="0"/>
          <w:szCs w:val="24"/>
        </w:rPr>
      </w:pPr>
    </w:p>
    <w:p w:rsidR="00932565" w:rsidRPr="00A41EFB" w:rsidRDefault="006E101E" w:rsidP="001032FE">
      <w:pPr>
        <w:pStyle w:val="ListParagraph"/>
        <w:numPr>
          <w:ilvl w:val="1"/>
          <w:numId w:val="31"/>
        </w:numPr>
        <w:spacing w:after="0" w:line="360" w:lineRule="auto"/>
        <w:ind w:left="432" w:hanging="432"/>
        <w:contextualSpacing w:val="0"/>
        <w:jc w:val="left"/>
        <w:rPr>
          <w:rFonts w:cs="Times New Roman"/>
          <w:szCs w:val="24"/>
        </w:rPr>
      </w:pPr>
      <w:r w:rsidRPr="00A41EFB">
        <w:rPr>
          <w:rFonts w:cs="Times New Roman"/>
          <w:b w:val="0"/>
          <w:szCs w:val="24"/>
        </w:rPr>
        <w:t xml:space="preserve">Aspek </w:t>
      </w:r>
      <w:r w:rsidR="00F54175" w:rsidRPr="00A41EFB">
        <w:rPr>
          <w:rFonts w:cs="Times New Roman"/>
          <w:b w:val="0"/>
          <w:szCs w:val="24"/>
        </w:rPr>
        <w:t>P</w:t>
      </w:r>
      <w:r w:rsidRPr="00A41EFB">
        <w:rPr>
          <w:rFonts w:cs="Times New Roman"/>
          <w:b w:val="0"/>
          <w:szCs w:val="24"/>
        </w:rPr>
        <w:t xml:space="preserve">asar dan </w:t>
      </w:r>
      <w:r w:rsidR="00F54175" w:rsidRPr="00A41EFB">
        <w:rPr>
          <w:rFonts w:cs="Times New Roman"/>
          <w:b w:val="0"/>
          <w:szCs w:val="24"/>
        </w:rPr>
        <w:t>P</w:t>
      </w:r>
      <w:r w:rsidRPr="00A41EFB">
        <w:rPr>
          <w:rFonts w:cs="Times New Roman"/>
          <w:b w:val="0"/>
          <w:szCs w:val="24"/>
        </w:rPr>
        <w:t>emasaran</w:t>
      </w:r>
    </w:p>
    <w:p w:rsidR="00A13DD5" w:rsidRPr="00FB0A7B" w:rsidRDefault="006E101E" w:rsidP="001032FE">
      <w:pPr>
        <w:spacing w:after="0" w:line="360" w:lineRule="auto"/>
        <w:ind w:firstLine="720"/>
        <w:jc w:val="both"/>
        <w:rPr>
          <w:rFonts w:cs="Times New Roman"/>
          <w:b w:val="0"/>
          <w:szCs w:val="24"/>
        </w:rPr>
      </w:pPr>
      <w:r w:rsidRPr="00FB0A7B">
        <w:rPr>
          <w:rFonts w:cs="Times New Roman"/>
          <w:b w:val="0"/>
          <w:szCs w:val="24"/>
        </w:rPr>
        <w:t xml:space="preserve">Dalam analisis kelayakan bisnis, elemen pasar dan pemasaran adalah faktor yang digunakan untuk menentukan apakah suatu usaha memiliki potensi pasar yang memadai dan strategi pemasaran yang sesuai untuk diimplementasikan. Analisis </w:t>
      </w:r>
      <w:r w:rsidRPr="00FB0A7B">
        <w:rPr>
          <w:rFonts w:cs="Times New Roman"/>
          <w:b w:val="0"/>
          <w:szCs w:val="24"/>
        </w:rPr>
        <w:lastRenderedPageBreak/>
        <w:t>pasar mengevaluasi keadaan</w:t>
      </w:r>
      <w:r w:rsidRPr="00FB0A7B">
        <w:rPr>
          <w:rFonts w:cs="Times New Roman"/>
          <w:b w:val="0"/>
          <w:szCs w:val="24"/>
        </w:rPr>
        <w:t xml:space="preserve"> dan kemungkinan pasar, termasuk skala pasar, tingkat permintaan dan suplai, karakteristik serta perilaku konsumen, daya beli publik, dan tingkat kompetisi. Di sisi lain, aspek pemasaran mengevaluasi cara produk atau layanan dipromosikan kepada konsumen me</w:t>
      </w:r>
      <w:r w:rsidRPr="00FB0A7B">
        <w:rPr>
          <w:rFonts w:cs="Times New Roman"/>
          <w:b w:val="0"/>
          <w:szCs w:val="24"/>
        </w:rPr>
        <w:t>lalui strategi bauran pemasaran yang meliputi produk, harga, lokasi</w:t>
      </w:r>
      <w:r w:rsidR="00F54175">
        <w:rPr>
          <w:rFonts w:cs="Times New Roman"/>
          <w:b w:val="0"/>
          <w:szCs w:val="24"/>
        </w:rPr>
        <w:t xml:space="preserve"> atau </w:t>
      </w:r>
      <w:r w:rsidRPr="00FB0A7B">
        <w:rPr>
          <w:rFonts w:cs="Times New Roman"/>
          <w:b w:val="0"/>
          <w:szCs w:val="24"/>
        </w:rPr>
        <w:t>distribusi dan promo</w:t>
      </w:r>
      <w:r w:rsidR="002D42EA" w:rsidRPr="00FB0A7B">
        <w:rPr>
          <w:rFonts w:cs="Times New Roman"/>
          <w:b w:val="0"/>
          <w:szCs w:val="24"/>
        </w:rPr>
        <w:t>si</w:t>
      </w:r>
      <w:r w:rsidR="00D96123" w:rsidRPr="00FB0A7B">
        <w:rPr>
          <w:rFonts w:cs="Times New Roman"/>
          <w:b w:val="0"/>
          <w:szCs w:val="24"/>
        </w:rPr>
        <w:t>.</w:t>
      </w:r>
    </w:p>
    <w:p w:rsidR="002D42EA" w:rsidRPr="00FB0A7B" w:rsidRDefault="006E101E" w:rsidP="001032FE">
      <w:pPr>
        <w:spacing w:after="0" w:line="360" w:lineRule="auto"/>
        <w:ind w:firstLine="720"/>
        <w:jc w:val="both"/>
        <w:rPr>
          <w:rFonts w:cs="Times New Roman"/>
          <w:b w:val="0"/>
          <w:szCs w:val="24"/>
        </w:rPr>
      </w:pPr>
      <w:r w:rsidRPr="009753B6">
        <w:rPr>
          <w:rFonts w:cs="Times New Roman"/>
          <w:b w:val="0"/>
          <w:szCs w:val="24"/>
        </w:rPr>
        <w:fldChar w:fldCharType="begin" w:fldLock="1"/>
      </w:r>
      <w:r w:rsidR="008249D7">
        <w:rPr>
          <w:rFonts w:cs="Times New Roman"/>
          <w:b w:val="0"/>
          <w:szCs w:val="24"/>
        </w:rPr>
        <w:instrText>ADDIN CSL_CITATION {"citationItems":[{"id":"ITEM-1","itemData":{"ISBN":"978-623-8259-52-6","author":[{"dropping-particle":"","family":"Triansyah, Fadli Agus. suryaningrum,Dyah Ayu.Trihudiyatmanto,M.Mulya,Nico pranata.Gultom,Angga Wijaya.Sismar,Andi.Munzir.Saleh,Erna Rusliana Muhammad. Rachmadana,Satria Lintang.Pahmi,Amam","given":"Sabaria","non-dropping-particle":"","parse-names":false,"suffix":""}],"id":"ITEM-1","issued":{"date-parts":[["2023"]]},"number-of-pages":"201","publisher":"CV. Edupedia Publisher","publisher-place":"Majalengka","title":"Studi Kelayakan Bisnis","type":"book"},"uris":["http://www.mendeley.com/documents/?uuid=78ca5818-b747-4913-beda-d43642e214c5"]}],"mendeley":{"formattedCitation":"(Triansyah, Fadli Agus. suryaningrum,Dyah Ayu.Trihudiyatmanto,M.Mulya,Nico pranata.Gultom,Angga Wijaya.Sismar,Andi.Munzir.Saleh,Erna Rusliana Muhammad. Rachmadana,Satria Lintang.Pahmi,Amam, 2023)","manualFormatting":"Triansyah, Fadli Agus, d","plainTextFormattedCitation":"(Triansyah, Fadli Agus. suryaningrum,Dyah Ayu.Trihudiyatmanto,M.Mulya,Nico pranata.Gultom,Angga Wijaya.Sismar,Andi.Munzir.Saleh,Erna Rusliana Muhammad. Rachmadana,Satria Lintang.Pahmi,Amam, 2023)","previouslyFormattedCitation":"(Triansyah, Fadli Agus. suryaningrum,Dyah Ayu.Trihudiyatmanto,M.Mulya,Nico pranata.Gultom,Angga Wijaya.Sismar,Andi.Munzir.Saleh,Erna Rusliana Muhammad. Rachmadana,Satria Lintang.Pahmi,Amam, 2023)"},"properties":{"noteIndex":0},"schema":"https://github.com/citation-style-language/schema/raw/master/csl-citation.json"}</w:instrText>
      </w:r>
      <w:r w:rsidRPr="009753B6">
        <w:rPr>
          <w:rFonts w:cs="Times New Roman"/>
          <w:b w:val="0"/>
          <w:szCs w:val="24"/>
        </w:rPr>
        <w:fldChar w:fldCharType="separate"/>
      </w:r>
      <w:r w:rsidRPr="00B07827">
        <w:rPr>
          <w:rFonts w:cs="Times New Roman"/>
          <w:b w:val="0"/>
          <w:noProof/>
          <w:szCs w:val="24"/>
        </w:rPr>
        <w:t>Triansyah, Fadli Agus</w:t>
      </w:r>
      <w:r w:rsidR="00A41EFB">
        <w:rPr>
          <w:rFonts w:cs="Times New Roman"/>
          <w:b w:val="0"/>
          <w:noProof/>
          <w:szCs w:val="24"/>
        </w:rPr>
        <w:t>, d</w:t>
      </w:r>
      <w:r w:rsidRPr="009753B6">
        <w:rPr>
          <w:rFonts w:cs="Times New Roman"/>
          <w:b w:val="0"/>
          <w:szCs w:val="24"/>
        </w:rPr>
        <w:fldChar w:fldCharType="end"/>
      </w:r>
      <w:r>
        <w:rPr>
          <w:rFonts w:cs="Times New Roman"/>
          <w:b w:val="0"/>
          <w:szCs w:val="24"/>
        </w:rPr>
        <w:t xml:space="preserve">kk </w:t>
      </w:r>
      <w:r w:rsidR="00A41EFB">
        <w:rPr>
          <w:rFonts w:cs="Times New Roman"/>
          <w:b w:val="0"/>
          <w:szCs w:val="24"/>
        </w:rPr>
        <w:t>(</w:t>
      </w:r>
      <w:r>
        <w:rPr>
          <w:rFonts w:cs="Times New Roman"/>
          <w:b w:val="0"/>
          <w:szCs w:val="24"/>
        </w:rPr>
        <w:t xml:space="preserve">2023:30) </w:t>
      </w:r>
      <w:r w:rsidR="00F54175">
        <w:rPr>
          <w:rFonts w:cs="Times New Roman"/>
          <w:b w:val="0"/>
          <w:noProof/>
          <w:szCs w:val="24"/>
        </w:rPr>
        <w:t>mengatakan bahwa a</w:t>
      </w:r>
      <w:r w:rsidRPr="00FB0A7B">
        <w:rPr>
          <w:rFonts w:cs="Times New Roman"/>
          <w:b w:val="0"/>
          <w:szCs w:val="24"/>
        </w:rPr>
        <w:t>spek pa</w:t>
      </w:r>
      <w:r w:rsidR="00D96123" w:rsidRPr="00FB0A7B">
        <w:rPr>
          <w:rFonts w:cs="Times New Roman"/>
          <w:b w:val="0"/>
          <w:szCs w:val="24"/>
        </w:rPr>
        <w:t>s</w:t>
      </w:r>
      <w:r w:rsidRPr="00FB0A7B">
        <w:rPr>
          <w:rFonts w:cs="Times New Roman"/>
          <w:b w:val="0"/>
          <w:szCs w:val="24"/>
        </w:rPr>
        <w:t>ar yang dianalisa biasanya akan meliputi beb</w:t>
      </w:r>
      <w:r w:rsidR="00D96123" w:rsidRPr="00FB0A7B">
        <w:rPr>
          <w:rFonts w:cs="Times New Roman"/>
          <w:b w:val="0"/>
          <w:szCs w:val="24"/>
        </w:rPr>
        <w:t>e</w:t>
      </w:r>
      <w:r w:rsidRPr="00FB0A7B">
        <w:rPr>
          <w:rFonts w:cs="Times New Roman"/>
          <w:b w:val="0"/>
          <w:szCs w:val="24"/>
        </w:rPr>
        <w:t>rapa hal</w:t>
      </w:r>
      <w:r w:rsidR="00F54175">
        <w:rPr>
          <w:rFonts w:cs="Times New Roman"/>
          <w:b w:val="0"/>
          <w:szCs w:val="24"/>
        </w:rPr>
        <w:t>, antara lain</w:t>
      </w:r>
      <w:r w:rsidRPr="00FB0A7B">
        <w:rPr>
          <w:rFonts w:cs="Times New Roman"/>
          <w:b w:val="0"/>
          <w:szCs w:val="24"/>
        </w:rPr>
        <w:t>:</w:t>
      </w:r>
    </w:p>
    <w:p w:rsidR="00A13DD5" w:rsidRPr="00FB0A7B" w:rsidRDefault="006E101E" w:rsidP="001032FE">
      <w:pPr>
        <w:pStyle w:val="ListParagraph"/>
        <w:numPr>
          <w:ilvl w:val="0"/>
          <w:numId w:val="19"/>
        </w:numPr>
        <w:spacing w:after="0" w:line="360" w:lineRule="auto"/>
        <w:ind w:left="426" w:hanging="426"/>
        <w:contextualSpacing w:val="0"/>
        <w:jc w:val="both"/>
        <w:rPr>
          <w:rFonts w:cs="Times New Roman"/>
          <w:b w:val="0"/>
          <w:szCs w:val="24"/>
        </w:rPr>
      </w:pPr>
      <w:r w:rsidRPr="00FB0A7B">
        <w:rPr>
          <w:rFonts w:cs="Times New Roman"/>
          <w:b w:val="0"/>
          <w:szCs w:val="24"/>
        </w:rPr>
        <w:t>Permintaan pasar terhadap p</w:t>
      </w:r>
      <w:r w:rsidRPr="00FB0A7B">
        <w:rPr>
          <w:rFonts w:cs="Times New Roman"/>
          <w:b w:val="0"/>
          <w:szCs w:val="24"/>
        </w:rPr>
        <w:t>roduk yang akan dijual</w:t>
      </w:r>
    </w:p>
    <w:p w:rsidR="002D42EA" w:rsidRPr="00FB0A7B" w:rsidRDefault="006E101E" w:rsidP="00FE0364">
      <w:pPr>
        <w:pStyle w:val="ListParagraph"/>
        <w:numPr>
          <w:ilvl w:val="0"/>
          <w:numId w:val="19"/>
        </w:numPr>
        <w:spacing w:after="0" w:line="360" w:lineRule="auto"/>
        <w:ind w:left="426" w:hanging="426"/>
        <w:contextualSpacing w:val="0"/>
        <w:jc w:val="both"/>
        <w:rPr>
          <w:rFonts w:cs="Times New Roman"/>
          <w:b w:val="0"/>
          <w:szCs w:val="24"/>
        </w:rPr>
      </w:pPr>
      <w:r w:rsidRPr="00FB0A7B">
        <w:rPr>
          <w:rFonts w:cs="Times New Roman"/>
          <w:b w:val="0"/>
          <w:szCs w:val="24"/>
        </w:rPr>
        <w:t>Tingkat persaingan dan strategi pesaing dalam memasarkan produk</w:t>
      </w:r>
    </w:p>
    <w:p w:rsidR="002D42EA" w:rsidRPr="00FB0A7B" w:rsidRDefault="006E101E" w:rsidP="00FE0364">
      <w:pPr>
        <w:pStyle w:val="ListParagraph"/>
        <w:numPr>
          <w:ilvl w:val="0"/>
          <w:numId w:val="19"/>
        </w:numPr>
        <w:spacing w:after="0" w:line="360" w:lineRule="auto"/>
        <w:ind w:left="426" w:hanging="426"/>
        <w:contextualSpacing w:val="0"/>
        <w:jc w:val="both"/>
        <w:rPr>
          <w:rFonts w:cs="Times New Roman"/>
          <w:b w:val="0"/>
          <w:szCs w:val="24"/>
        </w:rPr>
      </w:pPr>
      <w:r w:rsidRPr="00FB0A7B">
        <w:rPr>
          <w:rFonts w:cs="Times New Roman"/>
          <w:b w:val="0"/>
          <w:szCs w:val="24"/>
        </w:rPr>
        <w:t xml:space="preserve">Segmentasi pasar </w:t>
      </w:r>
    </w:p>
    <w:p w:rsidR="00D96123" w:rsidRDefault="006E101E" w:rsidP="00FB0A7B">
      <w:pPr>
        <w:spacing w:after="0" w:line="360" w:lineRule="auto"/>
        <w:ind w:firstLine="720"/>
        <w:jc w:val="both"/>
        <w:rPr>
          <w:rFonts w:cs="Times New Roman"/>
          <w:b w:val="0"/>
          <w:iCs/>
          <w:szCs w:val="24"/>
        </w:rPr>
      </w:pPr>
      <w:r w:rsidRPr="00FB0A7B">
        <w:rPr>
          <w:rFonts w:cs="Times New Roman"/>
          <w:b w:val="0"/>
          <w:szCs w:val="24"/>
        </w:rPr>
        <w:t xml:space="preserve">Adapun konsep dalam penelitian ini yaitu dengan menganalisis konsep </w:t>
      </w:r>
      <w:r w:rsidR="004E0890">
        <w:rPr>
          <w:rFonts w:cs="Times New Roman"/>
          <w:b w:val="0"/>
          <w:szCs w:val="24"/>
        </w:rPr>
        <w:t>Sagmentasi,</w:t>
      </w:r>
      <w:r w:rsidR="00D27C33">
        <w:rPr>
          <w:rFonts w:cs="Times New Roman"/>
          <w:b w:val="0"/>
          <w:szCs w:val="24"/>
        </w:rPr>
        <w:t xml:space="preserve"> </w:t>
      </w:r>
      <w:r w:rsidR="004E0890">
        <w:rPr>
          <w:rFonts w:cs="Times New Roman"/>
          <w:b w:val="0"/>
          <w:szCs w:val="24"/>
        </w:rPr>
        <w:t>Taget dan Posit</w:t>
      </w:r>
      <w:r w:rsidR="00A872BC">
        <w:rPr>
          <w:rFonts w:cs="Times New Roman"/>
          <w:b w:val="0"/>
          <w:szCs w:val="24"/>
        </w:rPr>
        <w:t xml:space="preserve">ioning (STP) </w:t>
      </w:r>
      <w:r w:rsidR="00F54175">
        <w:rPr>
          <w:rFonts w:cs="Times New Roman"/>
          <w:b w:val="0"/>
          <w:i/>
          <w:szCs w:val="24"/>
        </w:rPr>
        <w:t xml:space="preserve"> </w:t>
      </w:r>
      <w:r w:rsidR="00F54175" w:rsidRPr="00F54175">
        <w:rPr>
          <w:rFonts w:cs="Times New Roman"/>
          <w:b w:val="0"/>
          <w:iCs/>
          <w:szCs w:val="24"/>
        </w:rPr>
        <w:t>diantaranya:</w:t>
      </w:r>
    </w:p>
    <w:p w:rsidR="00A872BC" w:rsidRPr="00112F11" w:rsidRDefault="006E101E" w:rsidP="005E1FDE">
      <w:pPr>
        <w:pStyle w:val="ListParagraph"/>
        <w:numPr>
          <w:ilvl w:val="0"/>
          <w:numId w:val="22"/>
        </w:numPr>
        <w:spacing w:after="0" w:line="360" w:lineRule="auto"/>
        <w:ind w:left="450" w:hanging="450"/>
        <w:jc w:val="both"/>
        <w:rPr>
          <w:rFonts w:cs="Times New Roman"/>
          <w:b w:val="0"/>
          <w:i/>
          <w:szCs w:val="24"/>
        </w:rPr>
      </w:pPr>
      <w:r w:rsidRPr="00112F11">
        <w:rPr>
          <w:rFonts w:cs="Times New Roman"/>
          <w:b w:val="0"/>
          <w:szCs w:val="24"/>
        </w:rPr>
        <w:t>Se</w:t>
      </w:r>
      <w:r w:rsidR="00A051D0">
        <w:rPr>
          <w:rFonts w:cs="Times New Roman"/>
          <w:b w:val="0"/>
          <w:szCs w:val="24"/>
        </w:rPr>
        <w:t>g</w:t>
      </w:r>
      <w:r w:rsidRPr="00112F11">
        <w:rPr>
          <w:rFonts w:cs="Times New Roman"/>
          <w:b w:val="0"/>
          <w:szCs w:val="24"/>
        </w:rPr>
        <w:t>mentasi</w:t>
      </w:r>
    </w:p>
    <w:p w:rsidR="00112F11" w:rsidRDefault="006E101E" w:rsidP="00112F11">
      <w:pPr>
        <w:spacing w:after="0" w:line="360" w:lineRule="auto"/>
        <w:ind w:firstLine="720"/>
        <w:jc w:val="both"/>
        <w:rPr>
          <w:b w:val="0"/>
          <w:szCs w:val="24"/>
        </w:rPr>
      </w:pPr>
      <w:r w:rsidRPr="00112F11">
        <w:rPr>
          <w:b w:val="0"/>
          <w:szCs w:val="24"/>
        </w:rPr>
        <w:t xml:space="preserve">Tjiptono </w:t>
      </w:r>
      <w:r w:rsidR="00D27C33">
        <w:rPr>
          <w:b w:val="0"/>
          <w:szCs w:val="24"/>
        </w:rPr>
        <w:t>dalam</w:t>
      </w:r>
      <w:r w:rsidR="00A051D0">
        <w:rPr>
          <w:b w:val="0"/>
          <w:szCs w:val="24"/>
        </w:rPr>
        <w:fldChar w:fldCharType="begin" w:fldLock="1"/>
      </w:r>
      <w:r w:rsidR="000918A4">
        <w:rPr>
          <w:b w:val="0"/>
          <w:szCs w:val="24"/>
        </w:rPr>
        <w:instrText>ADDIN CSL_CITATION {"citationItems":[{"id":"ITEM-1","itemData":{"ISBN":"978-623-09-1571-0","author":[{"dropping-particle":"","family":"Sudirman, Indrianty.Muhammad Ichwan Musa, SE.","given":"M.Si","non-dropping-particle":"","parse-names":false,"suffix":""}],"editor":[{"dropping-particle":"","family":"Prof. Dr. Ansar, SE.","given":"M.Si","non-dropping-particle":"","parse-names":false,"suffix":""}],"id":"ITEM-1","issued":{"date-parts":[["2023"]]},"number-of-pages":"236","publisher":"Intelektual Karya Nusantara","publisher-place":"Tamalanrea","title":"STRATEGI PEMASARAN","type":"book"},"uris":["http://www.mendeley.com/documents/?uuid=96ebe395-0b4c-44db-b015-db9e103a47d1"]}],"mendeley":{"formattedCitation":"(Sudirman, Indrianty.Muhammad Ichwan Musa, SE., 2023)","manualFormatting":" Sudirman, Indrianty, Muhammad Ichwan Musa (2023:13)","plainTextFormattedCitation":"(Sudirman, Indrianty.Muhammad Ichwan Musa, SE., 2023)","previouslyFormattedCitation":"(Sudirman, Indrianty.Muhammad Ichwan Musa, SE., 2023)"},"properties":{"noteIndex":0},"schema":"https://github.com/citation-style-language/schema/raw/master/csl-citation.json"}</w:instrText>
      </w:r>
      <w:r w:rsidR="00A051D0">
        <w:rPr>
          <w:b w:val="0"/>
          <w:szCs w:val="24"/>
        </w:rPr>
        <w:fldChar w:fldCharType="separate"/>
      </w:r>
      <w:r w:rsidR="00D27C33">
        <w:rPr>
          <w:b w:val="0"/>
          <w:noProof/>
          <w:szCs w:val="24"/>
        </w:rPr>
        <w:t xml:space="preserve"> </w:t>
      </w:r>
      <w:r w:rsidR="00A051D0" w:rsidRPr="00A051D0">
        <w:rPr>
          <w:b w:val="0"/>
          <w:noProof/>
          <w:szCs w:val="24"/>
        </w:rPr>
        <w:t>Sudirman, Indrianty</w:t>
      </w:r>
      <w:r w:rsidR="00D27C33">
        <w:rPr>
          <w:b w:val="0"/>
          <w:noProof/>
          <w:szCs w:val="24"/>
        </w:rPr>
        <w:t xml:space="preserve">, </w:t>
      </w:r>
      <w:r w:rsidR="00A051D0" w:rsidRPr="00A051D0">
        <w:rPr>
          <w:b w:val="0"/>
          <w:noProof/>
          <w:szCs w:val="24"/>
        </w:rPr>
        <w:t xml:space="preserve">Muhammad Ichwan Musa </w:t>
      </w:r>
      <w:r w:rsidR="00D27C33">
        <w:rPr>
          <w:b w:val="0"/>
          <w:noProof/>
          <w:szCs w:val="24"/>
        </w:rPr>
        <w:t>(</w:t>
      </w:r>
      <w:r w:rsidR="00A051D0" w:rsidRPr="00A051D0">
        <w:rPr>
          <w:b w:val="0"/>
          <w:noProof/>
          <w:szCs w:val="24"/>
        </w:rPr>
        <w:t>2023</w:t>
      </w:r>
      <w:r w:rsidR="00947345">
        <w:rPr>
          <w:b w:val="0"/>
          <w:noProof/>
          <w:szCs w:val="24"/>
        </w:rPr>
        <w:t>:13</w:t>
      </w:r>
      <w:r w:rsidR="00A051D0" w:rsidRPr="00A051D0">
        <w:rPr>
          <w:b w:val="0"/>
          <w:noProof/>
          <w:szCs w:val="24"/>
        </w:rPr>
        <w:t>)</w:t>
      </w:r>
      <w:r w:rsidR="00A051D0">
        <w:rPr>
          <w:b w:val="0"/>
          <w:szCs w:val="24"/>
        </w:rPr>
        <w:fldChar w:fldCharType="end"/>
      </w:r>
      <w:r w:rsidRPr="00112F11">
        <w:rPr>
          <w:b w:val="0"/>
          <w:szCs w:val="24"/>
        </w:rPr>
        <w:t xml:space="preserve"> menyatakan Segmentasi pasar adalah proses mengelompokkan pasar keseluruhan yang heterogen m</w:t>
      </w:r>
      <w:r w:rsidRPr="00112F11">
        <w:rPr>
          <w:b w:val="0"/>
          <w:szCs w:val="24"/>
        </w:rPr>
        <w:t>enjadi kelompok-kelompok atau segmen</w:t>
      </w:r>
      <w:r w:rsidR="00947345">
        <w:rPr>
          <w:b w:val="0"/>
          <w:szCs w:val="24"/>
        </w:rPr>
        <w:t xml:space="preserve"> </w:t>
      </w:r>
      <w:r w:rsidRPr="00112F11">
        <w:rPr>
          <w:b w:val="0"/>
          <w:szCs w:val="24"/>
        </w:rPr>
        <w:t>segmen yang memiliki kesamaan dalam kebutuhan, keinginan dan perilaku terhadap program pemasaran spesifik.</w:t>
      </w:r>
    </w:p>
    <w:p w:rsidR="00947345" w:rsidRDefault="006E101E" w:rsidP="00112F11">
      <w:pPr>
        <w:spacing w:after="0" w:line="360" w:lineRule="auto"/>
        <w:ind w:firstLine="720"/>
        <w:jc w:val="both"/>
        <w:rPr>
          <w:b w:val="0"/>
          <w:szCs w:val="24"/>
        </w:rPr>
      </w:pPr>
      <w:r>
        <w:rPr>
          <w:b w:val="0"/>
          <w:szCs w:val="24"/>
        </w:rPr>
        <w:t>Setelah kita melakukan segmentasi atas dasar suatu kelompok variabel masih diperlukan segmentasi lebih lanjut de</w:t>
      </w:r>
      <w:r>
        <w:rPr>
          <w:b w:val="0"/>
          <w:szCs w:val="24"/>
        </w:rPr>
        <w:t xml:space="preserve">ngan kelompok variabel lain </w:t>
      </w:r>
      <w:r>
        <w:rPr>
          <w:b w:val="0"/>
          <w:szCs w:val="24"/>
        </w:rPr>
        <w:fldChar w:fldCharType="begin" w:fldLock="1"/>
      </w:r>
      <w:r w:rsidR="000918A4">
        <w:rPr>
          <w:b w:val="0"/>
          <w:szCs w:val="24"/>
        </w:rPr>
        <w:instrText>ADDIN CSL_CITATION {"citationItems":[{"id":"ITEM-1","itemData":{"ISBN":"978-623-205-745-6","author":[{"dropping-particle":"","family":"Fhilip Hartimbul Ginting","given":"Nembah","non-dropping-particle":"","parse-names":false,"suffix":""}],"editor":[{"dropping-particle":"","family":"Jupri","given":"eko","non-dropping-particle":"","parse-names":false,"suffix":""}],"id":"ITEM-1","issued":{"date-parts":[["2023"]]},"number-of-pages":"362","publisher":"PENERBIT YRAMA WIDYA","publisher-place":"Bandung","title":"Manajemen Pemasaran","type":"book"},"uris":["http://www.mendeley.com/documents/?uuid=04652965-72d6-4643-8e01-133b5bf0bac0"]}],"mendeley":{"formattedCitation":"(Fhilip Hartimbul Ginting, 2023)","manualFormatting":"(Fhilip Hartimbul Ginting, 2023:275)","plainTextFormattedCitation":"(Fhilip Hartimbul Ginting, 2023)","previouslyFormattedCitation":"(Fhilip Hartimbul Ginting, 2023)"},"properties":{"noteIndex":0},"schema":"https://github.com/citation-style-language/schema/raw/master/csl-citation.json"}</w:instrText>
      </w:r>
      <w:r>
        <w:rPr>
          <w:b w:val="0"/>
          <w:szCs w:val="24"/>
        </w:rPr>
        <w:fldChar w:fldCharType="separate"/>
      </w:r>
      <w:r w:rsidRPr="0047456D">
        <w:rPr>
          <w:b w:val="0"/>
          <w:noProof/>
          <w:szCs w:val="24"/>
        </w:rPr>
        <w:t>(Fhilip Hartimbul Ginting, 2023</w:t>
      </w:r>
      <w:r>
        <w:rPr>
          <w:b w:val="0"/>
          <w:noProof/>
          <w:szCs w:val="24"/>
        </w:rPr>
        <w:t>:275</w:t>
      </w:r>
      <w:r w:rsidRPr="0047456D">
        <w:rPr>
          <w:b w:val="0"/>
          <w:noProof/>
          <w:szCs w:val="24"/>
        </w:rPr>
        <w:t>)</w:t>
      </w:r>
      <w:r>
        <w:rPr>
          <w:b w:val="0"/>
          <w:szCs w:val="24"/>
        </w:rPr>
        <w:fldChar w:fldCharType="end"/>
      </w:r>
    </w:p>
    <w:p w:rsidR="0047456D" w:rsidRDefault="006E101E" w:rsidP="005E1FDE">
      <w:pPr>
        <w:pStyle w:val="ListParagraph"/>
        <w:numPr>
          <w:ilvl w:val="0"/>
          <w:numId w:val="23"/>
        </w:numPr>
        <w:spacing w:after="0" w:line="360" w:lineRule="auto"/>
        <w:ind w:left="450" w:hanging="450"/>
        <w:jc w:val="both"/>
        <w:rPr>
          <w:rFonts w:cs="Times New Roman"/>
          <w:b w:val="0"/>
          <w:szCs w:val="24"/>
        </w:rPr>
      </w:pPr>
      <w:r>
        <w:rPr>
          <w:rFonts w:cs="Times New Roman"/>
          <w:b w:val="0"/>
          <w:szCs w:val="24"/>
        </w:rPr>
        <w:t>Segmentasi Geografis</w:t>
      </w:r>
    </w:p>
    <w:p w:rsidR="0047456D" w:rsidRDefault="006E101E" w:rsidP="001032FE">
      <w:pPr>
        <w:pStyle w:val="ListParagraph"/>
        <w:spacing w:before="240" w:after="0" w:line="360" w:lineRule="auto"/>
        <w:ind w:left="450"/>
        <w:jc w:val="both"/>
        <w:rPr>
          <w:rFonts w:cs="Times New Roman"/>
          <w:b w:val="0"/>
          <w:szCs w:val="24"/>
        </w:rPr>
      </w:pPr>
      <w:r>
        <w:rPr>
          <w:rFonts w:cs="Times New Roman"/>
          <w:b w:val="0"/>
          <w:szCs w:val="24"/>
        </w:rPr>
        <w:t xml:space="preserve">Pembagian dasar sesuai dengan wilayah  geografis : </w:t>
      </w:r>
      <w:r w:rsidR="001032FE">
        <w:rPr>
          <w:rFonts w:cs="Times New Roman"/>
          <w:b w:val="0"/>
          <w:szCs w:val="24"/>
        </w:rPr>
        <w:t>n</w:t>
      </w:r>
      <w:r>
        <w:rPr>
          <w:rFonts w:cs="Times New Roman"/>
          <w:b w:val="0"/>
          <w:szCs w:val="24"/>
        </w:rPr>
        <w:t>egara, wilayah (</w:t>
      </w:r>
      <w:r w:rsidR="00D27C33">
        <w:rPr>
          <w:rFonts w:cs="Times New Roman"/>
          <w:b w:val="0"/>
          <w:i/>
          <w:szCs w:val="24"/>
        </w:rPr>
        <w:t>r</w:t>
      </w:r>
      <w:r w:rsidRPr="0047456D">
        <w:rPr>
          <w:rFonts w:cs="Times New Roman"/>
          <w:b w:val="0"/>
          <w:i/>
          <w:szCs w:val="24"/>
        </w:rPr>
        <w:t>egion</w:t>
      </w:r>
      <w:r>
        <w:rPr>
          <w:rFonts w:cs="Times New Roman"/>
          <w:b w:val="0"/>
          <w:szCs w:val="24"/>
        </w:rPr>
        <w:t>),</w:t>
      </w:r>
      <w:r w:rsidR="00D27C33">
        <w:rPr>
          <w:rFonts w:cs="Times New Roman"/>
          <w:b w:val="0"/>
          <w:szCs w:val="24"/>
        </w:rPr>
        <w:t xml:space="preserve"> n</w:t>
      </w:r>
      <w:r>
        <w:rPr>
          <w:rFonts w:cs="Times New Roman"/>
          <w:b w:val="0"/>
          <w:szCs w:val="24"/>
        </w:rPr>
        <w:t>egara bagian (</w:t>
      </w:r>
      <w:r w:rsidR="00D27C33">
        <w:rPr>
          <w:rFonts w:cs="Times New Roman"/>
          <w:b w:val="0"/>
          <w:i/>
          <w:szCs w:val="24"/>
        </w:rPr>
        <w:t>s</w:t>
      </w:r>
      <w:r>
        <w:rPr>
          <w:rFonts w:cs="Times New Roman"/>
          <w:b w:val="0"/>
          <w:i/>
          <w:szCs w:val="24"/>
        </w:rPr>
        <w:t>tate</w:t>
      </w:r>
      <w:r>
        <w:rPr>
          <w:rFonts w:cs="Times New Roman"/>
          <w:b w:val="0"/>
          <w:szCs w:val="24"/>
        </w:rPr>
        <w:t xml:space="preserve">), kota atau </w:t>
      </w:r>
      <w:r>
        <w:rPr>
          <w:rFonts w:cs="Times New Roman"/>
          <w:b w:val="0"/>
          <w:i/>
          <w:szCs w:val="24"/>
        </w:rPr>
        <w:t xml:space="preserve">neighbourhoods. </w:t>
      </w:r>
      <w:r>
        <w:rPr>
          <w:rFonts w:cs="Times New Roman"/>
          <w:b w:val="0"/>
          <w:szCs w:val="24"/>
        </w:rPr>
        <w:t>Perusahaan bisa memilih salah satu wilayah geografik</w:t>
      </w:r>
      <w:r w:rsidR="005762C8">
        <w:rPr>
          <w:rFonts w:cs="Times New Roman"/>
          <w:b w:val="0"/>
          <w:szCs w:val="24"/>
        </w:rPr>
        <w:t xml:space="preserve"> </w:t>
      </w:r>
      <w:r>
        <w:rPr>
          <w:rFonts w:cs="Times New Roman"/>
          <w:b w:val="0"/>
          <w:szCs w:val="24"/>
        </w:rPr>
        <w:t xml:space="preserve">tersebut </w:t>
      </w:r>
      <w:r w:rsidR="005762C8">
        <w:rPr>
          <w:rFonts w:cs="Times New Roman"/>
          <w:b w:val="0"/>
          <w:szCs w:val="24"/>
        </w:rPr>
        <w:t>atau beroperasi di semua wilayah dan memperhatikan perbedaan wilayah geografis dalam hal kebutuhan dan keinginan.</w:t>
      </w:r>
    </w:p>
    <w:p w:rsidR="005762C8" w:rsidRDefault="006E101E" w:rsidP="005E1FDE">
      <w:pPr>
        <w:pStyle w:val="ListParagraph"/>
        <w:numPr>
          <w:ilvl w:val="0"/>
          <w:numId w:val="23"/>
        </w:numPr>
        <w:spacing w:before="240" w:after="0" w:line="360" w:lineRule="auto"/>
        <w:ind w:left="450"/>
        <w:jc w:val="both"/>
        <w:rPr>
          <w:rFonts w:cs="Times New Roman"/>
          <w:b w:val="0"/>
          <w:szCs w:val="24"/>
        </w:rPr>
      </w:pPr>
      <w:r>
        <w:rPr>
          <w:rFonts w:cs="Times New Roman"/>
          <w:b w:val="0"/>
          <w:szCs w:val="24"/>
        </w:rPr>
        <w:t xml:space="preserve">Segmentasi Demografis </w:t>
      </w:r>
    </w:p>
    <w:p w:rsidR="005762C8" w:rsidRDefault="006E101E" w:rsidP="001032FE">
      <w:pPr>
        <w:pStyle w:val="ListParagraph"/>
        <w:spacing w:before="240" w:after="0" w:line="360" w:lineRule="auto"/>
        <w:ind w:left="450"/>
        <w:jc w:val="both"/>
        <w:rPr>
          <w:rFonts w:cs="Times New Roman"/>
          <w:b w:val="0"/>
          <w:szCs w:val="24"/>
        </w:rPr>
      </w:pPr>
      <w:r>
        <w:rPr>
          <w:rFonts w:cs="Times New Roman"/>
          <w:b w:val="0"/>
          <w:szCs w:val="24"/>
        </w:rPr>
        <w:t>Pembagian pasar sesuai dasar variabel demografis, seperti umur,</w:t>
      </w:r>
      <w:r w:rsidR="001032FE">
        <w:rPr>
          <w:rFonts w:cs="Times New Roman"/>
          <w:b w:val="0"/>
          <w:szCs w:val="24"/>
        </w:rPr>
        <w:t xml:space="preserve"> </w:t>
      </w:r>
      <w:r>
        <w:rPr>
          <w:rFonts w:cs="Times New Roman"/>
          <w:b w:val="0"/>
          <w:szCs w:val="24"/>
        </w:rPr>
        <w:t xml:space="preserve">kelamin, ukuran keluarga daur hidup keluarga, </w:t>
      </w:r>
      <w:r>
        <w:rPr>
          <w:rFonts w:cs="Times New Roman"/>
          <w:b w:val="0"/>
          <w:szCs w:val="24"/>
        </w:rPr>
        <w:t>pendapatan, jabatan, pendidikan, agama</w:t>
      </w:r>
      <w:r w:rsidR="00091B57">
        <w:rPr>
          <w:rFonts w:cs="Times New Roman"/>
          <w:b w:val="0"/>
          <w:szCs w:val="24"/>
        </w:rPr>
        <w:t>, ras dan kebangsaan. Justru faktor demografis</w:t>
      </w:r>
      <w:r>
        <w:rPr>
          <w:rFonts w:cs="Times New Roman"/>
          <w:b w:val="0"/>
          <w:szCs w:val="24"/>
        </w:rPr>
        <w:t xml:space="preserve"> ini yang paling serimg digunakan </w:t>
      </w:r>
      <w:r>
        <w:rPr>
          <w:rFonts w:cs="Times New Roman"/>
          <w:b w:val="0"/>
          <w:szCs w:val="24"/>
        </w:rPr>
        <w:lastRenderedPageBreak/>
        <w:t>dalam segmentasi, sebab memang perbedaan kebutuhan, keinginan dan laju penggunaan konsumen paling dekat dengan perubahan demografis.</w:t>
      </w:r>
    </w:p>
    <w:p w:rsidR="005762C8" w:rsidRDefault="006E101E" w:rsidP="005E1FDE">
      <w:pPr>
        <w:pStyle w:val="ListParagraph"/>
        <w:numPr>
          <w:ilvl w:val="0"/>
          <w:numId w:val="23"/>
        </w:numPr>
        <w:spacing w:before="240" w:after="0" w:line="360" w:lineRule="auto"/>
        <w:ind w:left="450"/>
        <w:jc w:val="both"/>
        <w:rPr>
          <w:rFonts w:cs="Times New Roman"/>
          <w:b w:val="0"/>
          <w:szCs w:val="24"/>
        </w:rPr>
      </w:pPr>
      <w:r>
        <w:rPr>
          <w:rFonts w:cs="Times New Roman"/>
          <w:b w:val="0"/>
          <w:szCs w:val="24"/>
        </w:rPr>
        <w:t>Segme</w:t>
      </w:r>
      <w:r>
        <w:rPr>
          <w:rFonts w:cs="Times New Roman"/>
          <w:b w:val="0"/>
          <w:szCs w:val="24"/>
        </w:rPr>
        <w:t>ntasi Psikografis</w:t>
      </w:r>
    </w:p>
    <w:p w:rsidR="00472DF4" w:rsidRDefault="006E101E" w:rsidP="001032FE">
      <w:pPr>
        <w:pStyle w:val="ListParagraph"/>
        <w:spacing w:before="240" w:after="0" w:line="360" w:lineRule="auto"/>
        <w:ind w:left="450"/>
        <w:jc w:val="both"/>
        <w:rPr>
          <w:rFonts w:cs="Times New Roman"/>
          <w:b w:val="0"/>
          <w:szCs w:val="24"/>
        </w:rPr>
      </w:pPr>
      <w:r>
        <w:rPr>
          <w:rFonts w:cs="Times New Roman"/>
          <w:b w:val="0"/>
          <w:szCs w:val="24"/>
        </w:rPr>
        <w:t xml:space="preserve">Pembagian pasar atas dasar </w:t>
      </w:r>
      <w:r w:rsidR="004E0890">
        <w:rPr>
          <w:rFonts w:cs="Times New Roman"/>
          <w:b w:val="0"/>
          <w:szCs w:val="24"/>
        </w:rPr>
        <w:t>kelas so</w:t>
      </w:r>
      <w:r w:rsidR="00D27C33">
        <w:rPr>
          <w:rFonts w:cs="Times New Roman"/>
          <w:b w:val="0"/>
          <w:szCs w:val="24"/>
        </w:rPr>
        <w:t>s</w:t>
      </w:r>
      <w:r w:rsidR="004E0890">
        <w:rPr>
          <w:rFonts w:cs="Times New Roman"/>
          <w:b w:val="0"/>
          <w:szCs w:val="24"/>
        </w:rPr>
        <w:t>ial,</w:t>
      </w:r>
      <w:r w:rsidR="00D27C33">
        <w:rPr>
          <w:rFonts w:cs="Times New Roman"/>
          <w:b w:val="0"/>
          <w:szCs w:val="24"/>
        </w:rPr>
        <w:t xml:space="preserve"> </w:t>
      </w:r>
      <w:r w:rsidR="004E0890">
        <w:rPr>
          <w:rFonts w:cs="Times New Roman"/>
          <w:b w:val="0"/>
          <w:szCs w:val="24"/>
        </w:rPr>
        <w:t>gaya hidup atau sos</w:t>
      </w:r>
      <w:r>
        <w:rPr>
          <w:rFonts w:cs="Times New Roman"/>
          <w:b w:val="0"/>
          <w:szCs w:val="24"/>
        </w:rPr>
        <w:t>ial kepribadian. Orang dalam kelompok demografis yang sama bisa memperlihatkan sifat-sifat psikografis yang sangat berbeda dan seperti diketahu</w:t>
      </w:r>
      <w:r w:rsidR="00D27C33">
        <w:rPr>
          <w:rFonts w:cs="Times New Roman"/>
          <w:b w:val="0"/>
          <w:szCs w:val="24"/>
        </w:rPr>
        <w:t>i</w:t>
      </w:r>
      <w:r>
        <w:rPr>
          <w:rFonts w:cs="Times New Roman"/>
          <w:b w:val="0"/>
          <w:szCs w:val="24"/>
        </w:rPr>
        <w:t xml:space="preserve"> perbedaan kelas so</w:t>
      </w:r>
      <w:r w:rsidR="00D27C33">
        <w:rPr>
          <w:rFonts w:cs="Times New Roman"/>
          <w:b w:val="0"/>
          <w:szCs w:val="24"/>
        </w:rPr>
        <w:t>s</w:t>
      </w:r>
      <w:r>
        <w:rPr>
          <w:rFonts w:cs="Times New Roman"/>
          <w:b w:val="0"/>
          <w:szCs w:val="24"/>
        </w:rPr>
        <w:t>ial menyebabka</w:t>
      </w:r>
      <w:r>
        <w:rPr>
          <w:rFonts w:cs="Times New Roman"/>
          <w:b w:val="0"/>
          <w:szCs w:val="24"/>
        </w:rPr>
        <w:t>n berbeda dala</w:t>
      </w:r>
      <w:r w:rsidR="00F765BD">
        <w:rPr>
          <w:rFonts w:cs="Times New Roman"/>
          <w:b w:val="0"/>
          <w:szCs w:val="24"/>
        </w:rPr>
        <w:t xml:space="preserve">m referensi memilih </w:t>
      </w:r>
      <w:r>
        <w:rPr>
          <w:rFonts w:cs="Times New Roman"/>
          <w:b w:val="0"/>
          <w:szCs w:val="24"/>
        </w:rPr>
        <w:t>mobil,</w:t>
      </w:r>
      <w:r w:rsidR="00D27C33">
        <w:rPr>
          <w:rFonts w:cs="Times New Roman"/>
          <w:b w:val="0"/>
          <w:szCs w:val="24"/>
        </w:rPr>
        <w:t xml:space="preserve"> </w:t>
      </w:r>
      <w:r>
        <w:rPr>
          <w:rFonts w:cs="Times New Roman"/>
          <w:b w:val="0"/>
          <w:szCs w:val="24"/>
        </w:rPr>
        <w:t>busana,</w:t>
      </w:r>
      <w:r w:rsidR="00D27C33">
        <w:rPr>
          <w:rFonts w:cs="Times New Roman"/>
          <w:b w:val="0"/>
          <w:szCs w:val="24"/>
        </w:rPr>
        <w:t xml:space="preserve"> </w:t>
      </w:r>
      <w:r>
        <w:rPr>
          <w:rFonts w:cs="Times New Roman"/>
          <w:b w:val="0"/>
          <w:szCs w:val="24"/>
        </w:rPr>
        <w:t>parabot</w:t>
      </w:r>
      <w:r w:rsidR="00683D2B">
        <w:rPr>
          <w:rFonts w:cs="Times New Roman"/>
          <w:b w:val="0"/>
          <w:szCs w:val="24"/>
        </w:rPr>
        <w:t xml:space="preserve"> </w:t>
      </w:r>
      <w:r>
        <w:rPr>
          <w:rFonts w:cs="Times New Roman"/>
          <w:b w:val="0"/>
          <w:szCs w:val="24"/>
        </w:rPr>
        <w:t>rumah tangga</w:t>
      </w:r>
      <w:r w:rsidR="00683D2B">
        <w:rPr>
          <w:rFonts w:cs="Times New Roman"/>
          <w:b w:val="0"/>
          <w:szCs w:val="24"/>
        </w:rPr>
        <w:t>,</w:t>
      </w:r>
      <w:r w:rsidR="00D27C33">
        <w:rPr>
          <w:rFonts w:cs="Times New Roman"/>
          <w:b w:val="0"/>
          <w:szCs w:val="24"/>
        </w:rPr>
        <w:t xml:space="preserve"> </w:t>
      </w:r>
      <w:r w:rsidR="00683D2B">
        <w:rPr>
          <w:rFonts w:cs="Times New Roman"/>
          <w:b w:val="0"/>
          <w:szCs w:val="24"/>
        </w:rPr>
        <w:t>kebiasaan baca dan jenis bacaan.</w:t>
      </w:r>
    </w:p>
    <w:p w:rsidR="00683D2B" w:rsidRDefault="006E101E" w:rsidP="005E1FDE">
      <w:pPr>
        <w:pStyle w:val="ListParagraph"/>
        <w:numPr>
          <w:ilvl w:val="0"/>
          <w:numId w:val="23"/>
        </w:numPr>
        <w:spacing w:before="240" w:after="0" w:line="360" w:lineRule="auto"/>
        <w:ind w:left="450"/>
        <w:jc w:val="both"/>
        <w:rPr>
          <w:rFonts w:cs="Times New Roman"/>
          <w:b w:val="0"/>
          <w:szCs w:val="24"/>
        </w:rPr>
      </w:pPr>
      <w:r>
        <w:rPr>
          <w:rFonts w:cs="Times New Roman"/>
          <w:b w:val="0"/>
          <w:szCs w:val="24"/>
        </w:rPr>
        <w:t xml:space="preserve">Segmentasi Perilaku </w:t>
      </w:r>
    </w:p>
    <w:p w:rsidR="00683D2B" w:rsidRDefault="006E101E" w:rsidP="001032FE">
      <w:pPr>
        <w:pStyle w:val="ListParagraph"/>
        <w:spacing w:before="240" w:after="0" w:line="360" w:lineRule="auto"/>
        <w:ind w:left="450"/>
        <w:jc w:val="both"/>
        <w:rPr>
          <w:rFonts w:cs="Times New Roman"/>
          <w:b w:val="0"/>
          <w:szCs w:val="24"/>
        </w:rPr>
      </w:pPr>
      <w:r>
        <w:rPr>
          <w:rFonts w:cs="Times New Roman"/>
          <w:b w:val="0"/>
          <w:szCs w:val="24"/>
        </w:rPr>
        <w:t xml:space="preserve">Pembagian pasar atas dasar pengetahuan, sikap, penggunaan dan tanggapan atas produk, bayak pemasar menyakini bahwa variabel </w:t>
      </w:r>
      <w:r>
        <w:rPr>
          <w:rFonts w:cs="Times New Roman"/>
          <w:b w:val="0"/>
          <w:szCs w:val="24"/>
        </w:rPr>
        <w:t>perilaku merupakan titik awal yang paling baik untuk memulai melakukan segmentasi.</w:t>
      </w:r>
    </w:p>
    <w:p w:rsidR="001032FE" w:rsidRDefault="001032FE" w:rsidP="001032FE">
      <w:pPr>
        <w:pStyle w:val="ListParagraph"/>
        <w:spacing w:before="240" w:after="0" w:line="360" w:lineRule="auto"/>
        <w:ind w:left="450"/>
        <w:jc w:val="both"/>
        <w:rPr>
          <w:rFonts w:cs="Times New Roman"/>
          <w:b w:val="0"/>
          <w:szCs w:val="24"/>
        </w:rPr>
      </w:pPr>
    </w:p>
    <w:p w:rsidR="00683D2B" w:rsidRDefault="006E101E" w:rsidP="005E1FDE">
      <w:pPr>
        <w:pStyle w:val="ListParagraph"/>
        <w:numPr>
          <w:ilvl w:val="0"/>
          <w:numId w:val="24"/>
        </w:numPr>
        <w:spacing w:before="240" w:after="0" w:line="360" w:lineRule="auto"/>
        <w:ind w:left="360"/>
        <w:jc w:val="both"/>
        <w:rPr>
          <w:rFonts w:cs="Times New Roman"/>
          <w:b w:val="0"/>
          <w:szCs w:val="24"/>
        </w:rPr>
      </w:pPr>
      <w:r>
        <w:rPr>
          <w:rFonts w:cs="Times New Roman"/>
          <w:b w:val="0"/>
          <w:szCs w:val="24"/>
        </w:rPr>
        <w:t>Target Pasar</w:t>
      </w:r>
    </w:p>
    <w:p w:rsidR="00683D2B" w:rsidRDefault="006E101E" w:rsidP="00D27C33">
      <w:pPr>
        <w:pStyle w:val="ListParagraph"/>
        <w:spacing w:before="240" w:after="0" w:line="360" w:lineRule="auto"/>
        <w:ind w:left="0" w:firstLine="709"/>
        <w:jc w:val="both"/>
        <w:rPr>
          <w:rFonts w:cs="Times New Roman"/>
          <w:b w:val="0"/>
          <w:szCs w:val="24"/>
        </w:rPr>
      </w:pPr>
      <w:r>
        <w:rPr>
          <w:rFonts w:cs="Times New Roman"/>
          <w:b w:val="0"/>
          <w:szCs w:val="24"/>
        </w:rPr>
        <w:t>Setelah segmentasi yang efektif dilakukan, kini perusahaan harus menilai dan meenetukan berapa banyak segmen yang akan disasa</w:t>
      </w:r>
      <w:r w:rsidR="002534E9">
        <w:rPr>
          <w:rFonts w:cs="Times New Roman"/>
          <w:b w:val="0"/>
          <w:szCs w:val="24"/>
        </w:rPr>
        <w:t>r. Berikut diuraikan bagaimana perusahaan menilai dan memilih segmen sasaran</w:t>
      </w:r>
      <w:r w:rsidR="00416E5A">
        <w:rPr>
          <w:rFonts w:cs="Times New Roman"/>
          <w:b w:val="0"/>
          <w:szCs w:val="24"/>
        </w:rPr>
        <w:t>.</w:t>
      </w:r>
    </w:p>
    <w:p w:rsidR="00416E5A" w:rsidRDefault="006E101E" w:rsidP="005E1FDE">
      <w:pPr>
        <w:pStyle w:val="ListParagraph"/>
        <w:numPr>
          <w:ilvl w:val="0"/>
          <w:numId w:val="25"/>
        </w:numPr>
        <w:spacing w:before="240" w:after="0" w:line="360" w:lineRule="auto"/>
        <w:ind w:left="360"/>
        <w:jc w:val="both"/>
        <w:rPr>
          <w:rFonts w:cs="Times New Roman"/>
          <w:b w:val="0"/>
          <w:szCs w:val="24"/>
        </w:rPr>
      </w:pPr>
      <w:r>
        <w:rPr>
          <w:rFonts w:cs="Times New Roman"/>
          <w:b w:val="0"/>
          <w:szCs w:val="24"/>
        </w:rPr>
        <w:t xml:space="preserve">Penilaian Segmentasi Pasar </w:t>
      </w:r>
    </w:p>
    <w:p w:rsidR="00416E5A" w:rsidRDefault="006E101E" w:rsidP="00416E5A">
      <w:pPr>
        <w:pStyle w:val="ListParagraph"/>
        <w:spacing w:before="240" w:after="0" w:line="360" w:lineRule="auto"/>
        <w:ind w:left="360" w:firstLine="630"/>
        <w:jc w:val="both"/>
        <w:rPr>
          <w:rFonts w:cs="Times New Roman"/>
          <w:b w:val="0"/>
          <w:szCs w:val="24"/>
        </w:rPr>
      </w:pPr>
      <w:r>
        <w:rPr>
          <w:rFonts w:cs="Times New Roman"/>
          <w:b w:val="0"/>
          <w:szCs w:val="24"/>
        </w:rPr>
        <w:t xml:space="preserve">Dalam menilai berbagai segmen pasar, bisnis harus melihat tiga </w:t>
      </w:r>
      <w:r w:rsidR="00B34457">
        <w:rPr>
          <w:rFonts w:cs="Times New Roman"/>
          <w:b w:val="0"/>
          <w:szCs w:val="24"/>
        </w:rPr>
        <w:t>fak</w:t>
      </w:r>
      <w:r>
        <w:rPr>
          <w:rFonts w:cs="Times New Roman"/>
          <w:b w:val="0"/>
          <w:szCs w:val="24"/>
        </w:rPr>
        <w:t>tor. Ukuran dan pertumbuhan segmen, daya tarik struktural segmen dan tujuan serta sumber perusahaan.</w:t>
      </w:r>
    </w:p>
    <w:p w:rsidR="001032FE" w:rsidRDefault="006E101E" w:rsidP="005E1FDE">
      <w:pPr>
        <w:pStyle w:val="ListParagraph"/>
        <w:numPr>
          <w:ilvl w:val="0"/>
          <w:numId w:val="26"/>
        </w:numPr>
        <w:spacing w:before="240" w:after="0" w:line="360" w:lineRule="auto"/>
        <w:ind w:left="851" w:hanging="425"/>
        <w:jc w:val="both"/>
        <w:rPr>
          <w:rFonts w:cs="Times New Roman"/>
          <w:b w:val="0"/>
          <w:bCs/>
          <w:szCs w:val="24"/>
        </w:rPr>
      </w:pPr>
      <w:r w:rsidRPr="001032FE">
        <w:rPr>
          <w:rFonts w:cs="Times New Roman"/>
          <w:b w:val="0"/>
          <w:bCs/>
          <w:szCs w:val="24"/>
        </w:rPr>
        <w:t>Ukuran dan per</w:t>
      </w:r>
      <w:r w:rsidRPr="001032FE">
        <w:rPr>
          <w:rFonts w:cs="Times New Roman"/>
          <w:b w:val="0"/>
          <w:bCs/>
          <w:szCs w:val="24"/>
        </w:rPr>
        <w:t>tumbuhan segmen.</w:t>
      </w:r>
    </w:p>
    <w:p w:rsidR="00416E5A" w:rsidRPr="001032FE" w:rsidRDefault="006E101E" w:rsidP="001032FE">
      <w:pPr>
        <w:pStyle w:val="ListParagraph"/>
        <w:spacing w:before="240" w:after="0" w:line="360" w:lineRule="auto"/>
        <w:ind w:left="851"/>
        <w:jc w:val="both"/>
        <w:rPr>
          <w:rFonts w:cs="Times New Roman"/>
          <w:b w:val="0"/>
          <w:bCs/>
          <w:szCs w:val="24"/>
        </w:rPr>
      </w:pPr>
      <w:r w:rsidRPr="001032FE">
        <w:rPr>
          <w:rFonts w:cs="Times New Roman"/>
          <w:b w:val="0"/>
          <w:bCs/>
          <w:szCs w:val="24"/>
        </w:rPr>
        <w:t>Perusahaan harus mengumpulkan data dan menganalisis data tentang penjualan,</w:t>
      </w:r>
      <w:r w:rsidR="00D27C33">
        <w:rPr>
          <w:rFonts w:cs="Times New Roman"/>
          <w:b w:val="0"/>
          <w:bCs/>
          <w:szCs w:val="24"/>
        </w:rPr>
        <w:t xml:space="preserve"> </w:t>
      </w:r>
      <w:r w:rsidRPr="001032FE">
        <w:rPr>
          <w:rFonts w:cs="Times New Roman"/>
          <w:b w:val="0"/>
          <w:bCs/>
          <w:szCs w:val="24"/>
        </w:rPr>
        <w:t>pertumbuhan  dan profitabilitas segmen yang ada.</w:t>
      </w:r>
    </w:p>
    <w:p w:rsidR="001032FE" w:rsidRPr="001032FE" w:rsidRDefault="006E101E" w:rsidP="005E1FDE">
      <w:pPr>
        <w:pStyle w:val="ListParagraph"/>
        <w:numPr>
          <w:ilvl w:val="0"/>
          <w:numId w:val="26"/>
        </w:numPr>
        <w:spacing w:before="240" w:after="0" w:line="360" w:lineRule="auto"/>
        <w:ind w:left="851" w:hanging="425"/>
        <w:jc w:val="both"/>
        <w:rPr>
          <w:rFonts w:cs="Times New Roman"/>
          <w:b w:val="0"/>
          <w:szCs w:val="24"/>
        </w:rPr>
      </w:pPr>
      <w:r w:rsidRPr="001032FE">
        <w:rPr>
          <w:rFonts w:cs="Times New Roman"/>
          <w:b w:val="0"/>
          <w:bCs/>
          <w:szCs w:val="24"/>
        </w:rPr>
        <w:t xml:space="preserve">Daya </w:t>
      </w:r>
      <w:r w:rsidR="00E64FAD" w:rsidRPr="001032FE">
        <w:rPr>
          <w:rFonts w:cs="Times New Roman"/>
          <w:b w:val="0"/>
          <w:bCs/>
          <w:szCs w:val="24"/>
        </w:rPr>
        <w:t>t</w:t>
      </w:r>
      <w:r w:rsidRPr="001032FE">
        <w:rPr>
          <w:rFonts w:cs="Times New Roman"/>
          <w:b w:val="0"/>
          <w:bCs/>
          <w:szCs w:val="24"/>
        </w:rPr>
        <w:t xml:space="preserve">arik </w:t>
      </w:r>
      <w:r w:rsidR="00E64FAD" w:rsidRPr="001032FE">
        <w:rPr>
          <w:rFonts w:cs="Times New Roman"/>
          <w:b w:val="0"/>
          <w:bCs/>
          <w:szCs w:val="24"/>
        </w:rPr>
        <w:t>struk</w:t>
      </w:r>
      <w:r w:rsidRPr="001032FE">
        <w:rPr>
          <w:rFonts w:cs="Times New Roman"/>
          <w:b w:val="0"/>
          <w:bCs/>
          <w:szCs w:val="24"/>
        </w:rPr>
        <w:t xml:space="preserve">tural segmen. </w:t>
      </w:r>
    </w:p>
    <w:p w:rsidR="00E64FAD" w:rsidRDefault="006E101E" w:rsidP="001032FE">
      <w:pPr>
        <w:pStyle w:val="ListParagraph"/>
        <w:spacing w:before="240" w:after="0" w:line="360" w:lineRule="auto"/>
        <w:ind w:left="851"/>
        <w:jc w:val="both"/>
        <w:rPr>
          <w:rFonts w:cs="Times New Roman"/>
          <w:b w:val="0"/>
          <w:szCs w:val="24"/>
        </w:rPr>
      </w:pPr>
      <w:r w:rsidRPr="001032FE">
        <w:rPr>
          <w:rFonts w:cs="Times New Roman"/>
          <w:b w:val="0"/>
          <w:bCs/>
          <w:szCs w:val="24"/>
        </w:rPr>
        <w:t>Segmen yang ukuran dan pertumbuhannya cocok masih belum menawarkan laba yang</w:t>
      </w:r>
      <w:r>
        <w:rPr>
          <w:rFonts w:cs="Times New Roman"/>
          <w:b w:val="0"/>
          <w:szCs w:val="24"/>
        </w:rPr>
        <w:t xml:space="preserve"> menari</w:t>
      </w:r>
      <w:r>
        <w:rPr>
          <w:rFonts w:cs="Times New Roman"/>
          <w:b w:val="0"/>
          <w:szCs w:val="24"/>
        </w:rPr>
        <w:t>k. Perusahaan haruslah memeriksa beb</w:t>
      </w:r>
      <w:r w:rsidR="00F765BD">
        <w:rPr>
          <w:rFonts w:cs="Times New Roman"/>
          <w:b w:val="0"/>
          <w:szCs w:val="24"/>
        </w:rPr>
        <w:t>e</w:t>
      </w:r>
      <w:r>
        <w:rPr>
          <w:rFonts w:cs="Times New Roman"/>
          <w:b w:val="0"/>
          <w:szCs w:val="24"/>
        </w:rPr>
        <w:t>rapa faktor stru</w:t>
      </w:r>
      <w:r w:rsidR="00B34457">
        <w:rPr>
          <w:rFonts w:cs="Times New Roman"/>
          <w:b w:val="0"/>
          <w:szCs w:val="24"/>
        </w:rPr>
        <w:t>k</w:t>
      </w:r>
      <w:r>
        <w:rPr>
          <w:rFonts w:cs="Times New Roman"/>
          <w:b w:val="0"/>
          <w:szCs w:val="24"/>
        </w:rPr>
        <w:t>tural penting yang mempengaruhi daya tarik suatu segmen dalam jangka panjang.</w:t>
      </w:r>
    </w:p>
    <w:p w:rsidR="001032FE" w:rsidRPr="001032FE" w:rsidRDefault="006E101E" w:rsidP="005E1FDE">
      <w:pPr>
        <w:pStyle w:val="ListParagraph"/>
        <w:numPr>
          <w:ilvl w:val="0"/>
          <w:numId w:val="26"/>
        </w:numPr>
        <w:spacing w:before="240" w:after="0" w:line="360" w:lineRule="auto"/>
        <w:ind w:left="851" w:hanging="425"/>
        <w:jc w:val="both"/>
        <w:rPr>
          <w:rFonts w:cs="Times New Roman"/>
          <w:b w:val="0"/>
          <w:szCs w:val="24"/>
        </w:rPr>
      </w:pPr>
      <w:r w:rsidRPr="001032FE">
        <w:rPr>
          <w:rFonts w:cs="Times New Roman"/>
          <w:b w:val="0"/>
          <w:bCs/>
          <w:szCs w:val="24"/>
        </w:rPr>
        <w:t xml:space="preserve">Tujuan dan sumber perusahaan. </w:t>
      </w:r>
    </w:p>
    <w:p w:rsidR="00E64FAD" w:rsidRDefault="006E101E" w:rsidP="001032FE">
      <w:pPr>
        <w:pStyle w:val="ListParagraph"/>
        <w:spacing w:before="240" w:after="0" w:line="360" w:lineRule="auto"/>
        <w:ind w:left="851"/>
        <w:jc w:val="both"/>
        <w:rPr>
          <w:rFonts w:cs="Times New Roman"/>
          <w:b w:val="0"/>
          <w:szCs w:val="24"/>
        </w:rPr>
      </w:pPr>
      <w:r w:rsidRPr="001032FE">
        <w:rPr>
          <w:rFonts w:cs="Times New Roman"/>
          <w:b w:val="0"/>
          <w:bCs/>
          <w:szCs w:val="24"/>
        </w:rPr>
        <w:lastRenderedPageBreak/>
        <w:t>Bisa</w:t>
      </w:r>
      <w:r>
        <w:rPr>
          <w:rFonts w:cs="Times New Roman"/>
          <w:b w:val="0"/>
          <w:szCs w:val="24"/>
        </w:rPr>
        <w:t xml:space="preserve"> jadi suatu segmen pasar sudah tepat ukuran dan pertumbuhannya dan daya tariknya baik, tetapi jika hal tersebut tidak sesuai dengan tujuan jangka panjang</w:t>
      </w:r>
      <w:r w:rsidR="003F4419">
        <w:rPr>
          <w:rFonts w:cs="Times New Roman"/>
          <w:b w:val="0"/>
          <w:szCs w:val="24"/>
        </w:rPr>
        <w:t xml:space="preserve"> bisnis, terpaksa dilepas. Dapat pula hal yang lain sudah sesuai, </w:t>
      </w:r>
      <w:r w:rsidR="003F4419" w:rsidRPr="00B34457">
        <w:rPr>
          <w:rFonts w:cs="Times New Roman"/>
          <w:b w:val="0"/>
          <w:szCs w:val="24"/>
        </w:rPr>
        <w:t xml:space="preserve">namun dari sudut lingkungan hidup, politik  dan </w:t>
      </w:r>
      <w:r w:rsidR="00B34457" w:rsidRPr="00B34457">
        <w:rPr>
          <w:rFonts w:cs="Times New Roman"/>
          <w:b w:val="0"/>
          <w:szCs w:val="24"/>
        </w:rPr>
        <w:t>sos</w:t>
      </w:r>
      <w:r w:rsidR="003F4419" w:rsidRPr="00B34457">
        <w:rPr>
          <w:rFonts w:cs="Times New Roman"/>
          <w:b w:val="0"/>
          <w:szCs w:val="24"/>
        </w:rPr>
        <w:t>ial tidak.</w:t>
      </w:r>
    </w:p>
    <w:p w:rsidR="00091B57" w:rsidRPr="00B34457" w:rsidRDefault="006E101E" w:rsidP="009814C9">
      <w:pPr>
        <w:pStyle w:val="ListParagraph"/>
        <w:numPr>
          <w:ilvl w:val="0"/>
          <w:numId w:val="30"/>
        </w:numPr>
        <w:spacing w:before="240" w:after="0" w:line="360" w:lineRule="auto"/>
        <w:ind w:left="360"/>
        <w:jc w:val="both"/>
        <w:rPr>
          <w:rFonts w:cs="Times New Roman"/>
          <w:b w:val="0"/>
          <w:szCs w:val="24"/>
        </w:rPr>
      </w:pPr>
      <w:r>
        <w:rPr>
          <w:rFonts w:cs="Times New Roman"/>
          <w:b w:val="0"/>
          <w:szCs w:val="24"/>
        </w:rPr>
        <w:t>Memilih Segmentasi Pasar</w:t>
      </w:r>
    </w:p>
    <w:p w:rsidR="00B34457" w:rsidRDefault="006E101E" w:rsidP="001032FE">
      <w:pPr>
        <w:pStyle w:val="ListParagraph"/>
        <w:spacing w:before="240" w:after="0" w:line="360" w:lineRule="auto"/>
        <w:ind w:left="0" w:firstLine="709"/>
        <w:jc w:val="both"/>
        <w:rPr>
          <w:rFonts w:cs="Times New Roman"/>
          <w:b w:val="0"/>
          <w:szCs w:val="24"/>
        </w:rPr>
      </w:pPr>
      <w:r>
        <w:rPr>
          <w:rFonts w:cs="Times New Roman"/>
          <w:b w:val="0"/>
          <w:szCs w:val="24"/>
        </w:rPr>
        <w:t>Setelah menilai, bisnis harus memilih segmen mana dan berapa banyak segmen yang ditangani. Ini adalah masalah tekait pasar sas</w:t>
      </w:r>
      <w:r w:rsidR="00D27C33">
        <w:rPr>
          <w:rFonts w:cs="Times New Roman"/>
          <w:b w:val="0"/>
          <w:szCs w:val="24"/>
        </w:rPr>
        <w:t>aran</w:t>
      </w:r>
      <w:r>
        <w:rPr>
          <w:rFonts w:cs="Times New Roman"/>
          <w:b w:val="0"/>
          <w:szCs w:val="24"/>
        </w:rPr>
        <w:t xml:space="preserve"> dan pasar sasaran. Dan pasar pasaran terdiri atas sejumlah pembeli yang mei</w:t>
      </w:r>
      <w:r>
        <w:rPr>
          <w:rFonts w:cs="Times New Roman"/>
          <w:b w:val="0"/>
          <w:szCs w:val="24"/>
        </w:rPr>
        <w:t>liki kebutuhan umum atau ciri-ciri yang diputuskan perusahaan untuk dilayani.</w:t>
      </w:r>
    </w:p>
    <w:p w:rsidR="001032FE" w:rsidRDefault="001032FE" w:rsidP="001032FE">
      <w:pPr>
        <w:pStyle w:val="ListParagraph"/>
        <w:spacing w:before="240" w:after="0" w:line="360" w:lineRule="auto"/>
        <w:ind w:left="0" w:firstLine="709"/>
        <w:jc w:val="both"/>
        <w:rPr>
          <w:rFonts w:cs="Times New Roman"/>
          <w:b w:val="0"/>
          <w:szCs w:val="24"/>
        </w:rPr>
      </w:pPr>
    </w:p>
    <w:p w:rsidR="00B34457" w:rsidRDefault="006E101E" w:rsidP="005E1FDE">
      <w:pPr>
        <w:pStyle w:val="ListParagraph"/>
        <w:numPr>
          <w:ilvl w:val="0"/>
          <w:numId w:val="27"/>
        </w:numPr>
        <w:spacing w:before="240" w:after="0" w:line="360" w:lineRule="auto"/>
        <w:ind w:left="360"/>
        <w:jc w:val="both"/>
        <w:rPr>
          <w:rFonts w:cs="Times New Roman"/>
          <w:b w:val="0"/>
          <w:szCs w:val="24"/>
        </w:rPr>
      </w:pPr>
      <w:r>
        <w:rPr>
          <w:rFonts w:cs="Times New Roman"/>
          <w:b w:val="0"/>
          <w:szCs w:val="24"/>
        </w:rPr>
        <w:t>Positioning</w:t>
      </w:r>
    </w:p>
    <w:p w:rsidR="002534E9" w:rsidRDefault="006E101E" w:rsidP="001032FE">
      <w:pPr>
        <w:pStyle w:val="ListParagraph"/>
        <w:spacing w:before="240" w:after="0" w:line="360" w:lineRule="auto"/>
        <w:ind w:left="0" w:firstLine="709"/>
        <w:jc w:val="both"/>
        <w:rPr>
          <w:rFonts w:cs="Times New Roman"/>
          <w:b w:val="0"/>
          <w:szCs w:val="24"/>
        </w:rPr>
      </w:pPr>
      <w:r>
        <w:rPr>
          <w:rFonts w:cs="Times New Roman"/>
          <w:b w:val="0"/>
          <w:szCs w:val="24"/>
        </w:rPr>
        <w:t>Setelah ditentukan segmen-segmen mana yang dipilih maka harus ditentukan pula pada posisi mana yang diduduki dalam segmen.</w:t>
      </w:r>
      <w:r w:rsidR="001032FE">
        <w:rPr>
          <w:rFonts w:cs="Times New Roman"/>
          <w:b w:val="0"/>
          <w:szCs w:val="24"/>
        </w:rPr>
        <w:t xml:space="preserve"> </w:t>
      </w:r>
      <w:r w:rsidRPr="001032FE">
        <w:rPr>
          <w:rFonts w:cs="Times New Roman"/>
          <w:b w:val="0"/>
          <w:i/>
          <w:iCs/>
          <w:szCs w:val="24"/>
        </w:rPr>
        <w:t>Positioning</w:t>
      </w:r>
      <w:r>
        <w:rPr>
          <w:rFonts w:cs="Times New Roman"/>
          <w:b w:val="0"/>
          <w:szCs w:val="24"/>
        </w:rPr>
        <w:t xml:space="preserve"> adalah cara</w:t>
      </w:r>
      <w:r>
        <w:rPr>
          <w:rFonts w:cs="Times New Roman"/>
          <w:b w:val="0"/>
          <w:szCs w:val="24"/>
        </w:rPr>
        <w:t xml:space="preserve"> produk didefinisikan oleh konsumen atas atribut penting atau tempat yang diduduki produk di</w:t>
      </w:r>
      <w:r w:rsidR="00D27C33">
        <w:rPr>
          <w:rFonts w:cs="Times New Roman"/>
          <w:b w:val="0"/>
          <w:szCs w:val="24"/>
        </w:rPr>
        <w:t xml:space="preserve"> </w:t>
      </w:r>
      <w:r>
        <w:rPr>
          <w:rFonts w:cs="Times New Roman"/>
          <w:b w:val="0"/>
          <w:szCs w:val="24"/>
        </w:rPr>
        <w:t>pikiran konsumen dibanding produk saingan dengan bertujuan untuk membangun dan mengkomunikasikan keunggulan produk yang dihasilkan kedalam benak konsumen.</w:t>
      </w:r>
    </w:p>
    <w:p w:rsidR="001032FE" w:rsidRPr="00DD1E57" w:rsidRDefault="001032FE" w:rsidP="001032FE">
      <w:pPr>
        <w:pStyle w:val="ListParagraph"/>
        <w:spacing w:before="240" w:after="0" w:line="360" w:lineRule="auto"/>
        <w:ind w:left="0" w:firstLine="709"/>
        <w:jc w:val="both"/>
        <w:rPr>
          <w:rFonts w:cs="Times New Roman"/>
          <w:b w:val="0"/>
          <w:szCs w:val="24"/>
        </w:rPr>
      </w:pPr>
    </w:p>
    <w:p w:rsidR="002D4CED" w:rsidRPr="00A41EFB" w:rsidRDefault="006E101E" w:rsidP="00982AE0">
      <w:pPr>
        <w:pStyle w:val="ListParagraph"/>
        <w:numPr>
          <w:ilvl w:val="1"/>
          <w:numId w:val="31"/>
        </w:numPr>
        <w:spacing w:after="0" w:line="360" w:lineRule="auto"/>
        <w:ind w:left="426" w:hanging="426"/>
        <w:contextualSpacing w:val="0"/>
        <w:jc w:val="left"/>
        <w:rPr>
          <w:rFonts w:cs="Times New Roman"/>
          <w:szCs w:val="24"/>
        </w:rPr>
      </w:pPr>
      <w:r w:rsidRPr="00A41EFB">
        <w:rPr>
          <w:rFonts w:cs="Times New Roman"/>
          <w:b w:val="0"/>
          <w:szCs w:val="24"/>
        </w:rPr>
        <w:t xml:space="preserve">Aspek Teknis </w:t>
      </w:r>
      <w:r w:rsidR="00C24641" w:rsidRPr="00A41EFB">
        <w:rPr>
          <w:rFonts w:cs="Times New Roman"/>
          <w:b w:val="0"/>
          <w:szCs w:val="24"/>
        </w:rPr>
        <w:t>dan Teknologi</w:t>
      </w:r>
    </w:p>
    <w:p w:rsidR="004F6801" w:rsidRPr="00FB0A7B" w:rsidRDefault="006E101E" w:rsidP="00982AE0">
      <w:pPr>
        <w:spacing w:after="0" w:line="360" w:lineRule="auto"/>
        <w:ind w:firstLine="720"/>
        <w:jc w:val="both"/>
        <w:rPr>
          <w:rFonts w:cs="Times New Roman"/>
          <w:b w:val="0"/>
          <w:szCs w:val="24"/>
        </w:rPr>
      </w:pPr>
      <w:r w:rsidRPr="00FB0A7B">
        <w:rPr>
          <w:rFonts w:cs="Times New Roman"/>
          <w:b w:val="0"/>
          <w:szCs w:val="24"/>
        </w:rPr>
        <w:t xml:space="preserve">Aspek teknis dan teknologi dalam studi kelayakan bisnis menyangkut pada hal-hal teknis dan teknologi yang akan dipakai pada perusahaan tersebut. Aspek-aspek tersebut antara lain </w:t>
      </w:r>
      <w:r w:rsidR="007C5440" w:rsidRPr="009753B6">
        <w:rPr>
          <w:rFonts w:cs="Times New Roman"/>
          <w:b w:val="0"/>
          <w:szCs w:val="24"/>
        </w:rPr>
        <w:fldChar w:fldCharType="begin" w:fldLock="1"/>
      </w:r>
      <w:r w:rsidR="008249D7">
        <w:rPr>
          <w:rFonts w:cs="Times New Roman"/>
          <w:b w:val="0"/>
          <w:szCs w:val="24"/>
        </w:rPr>
        <w:instrText>ADDIN CSL_CITATION {"citationItems":[{"id":"ITEM-1","itemData":{"author":[{"dropping-particle":"","family":"Daoed","given":"T. Syahril","non-dropping-particle":"","parse-names":false,"suffix":""}],"editor":[{"dropping-particle":"","family":"suardi","given":"","non-dropping-particle":"","parse-names":false,"suffix":""}],"id":"ITEM-1","issued":{"date-parts":[["2021"]]},"number-of-pages":"221","publisher":"Undhar Press","publisher-place":"Medan","title":"STUDI KELAYAKAN BISNIS (Teori dan Aplikasi Keuangan Dalam Bisnis )","type":"book"},"uris":["http://www.mendeley.com/documents/?uuid=da7598c7-4bc9-44d4-9324-dd2b27a88730"]}],"mendeley":{"formattedCitation":"(Daoed, 2021)","manualFormatting":"(Daoed, 2021:21)","plainTextFormattedCitation":"(Daoed, 2021)","previouslyFormattedCitation":"(Daoed, 2021)"},"properties":{"noteIndex":0},"schema":"https://github.com/citation-style-language/schema/raw/master/csl-citation.json"}</w:instrText>
      </w:r>
      <w:r w:rsidR="007C5440" w:rsidRPr="009753B6">
        <w:rPr>
          <w:rFonts w:cs="Times New Roman"/>
          <w:b w:val="0"/>
          <w:szCs w:val="24"/>
        </w:rPr>
        <w:fldChar w:fldCharType="separate"/>
      </w:r>
      <w:r w:rsidR="007C5440" w:rsidRPr="009753B6">
        <w:rPr>
          <w:rFonts w:cs="Times New Roman"/>
          <w:b w:val="0"/>
          <w:noProof/>
          <w:szCs w:val="24"/>
        </w:rPr>
        <w:t>(Daoed, 2021</w:t>
      </w:r>
      <w:r w:rsidR="007C5440">
        <w:rPr>
          <w:rFonts w:cs="Times New Roman"/>
          <w:b w:val="0"/>
          <w:noProof/>
          <w:szCs w:val="24"/>
        </w:rPr>
        <w:t>:21</w:t>
      </w:r>
      <w:r w:rsidR="007C5440" w:rsidRPr="009753B6">
        <w:rPr>
          <w:rFonts w:cs="Times New Roman"/>
          <w:b w:val="0"/>
          <w:noProof/>
          <w:szCs w:val="24"/>
        </w:rPr>
        <w:t>)</w:t>
      </w:r>
      <w:r w:rsidR="007C5440" w:rsidRPr="009753B6">
        <w:rPr>
          <w:rFonts w:cs="Times New Roman"/>
          <w:b w:val="0"/>
          <w:szCs w:val="24"/>
        </w:rPr>
        <w:fldChar w:fldCharType="end"/>
      </w:r>
      <w:r w:rsidR="007C5440">
        <w:rPr>
          <w:rFonts w:cs="Times New Roman"/>
          <w:b w:val="0"/>
          <w:szCs w:val="24"/>
        </w:rPr>
        <w:t xml:space="preserve"> </w:t>
      </w:r>
      <w:r w:rsidRPr="00FB0A7B">
        <w:rPr>
          <w:rFonts w:cs="Times New Roman"/>
          <w:b w:val="0"/>
          <w:szCs w:val="24"/>
        </w:rPr>
        <w:t xml:space="preserve">terdiri dari: </w:t>
      </w:r>
    </w:p>
    <w:p w:rsidR="004F6801" w:rsidRPr="00FB0A7B" w:rsidRDefault="006E101E" w:rsidP="00FE0364">
      <w:pPr>
        <w:pStyle w:val="ListParagraph"/>
        <w:numPr>
          <w:ilvl w:val="0"/>
          <w:numId w:val="20"/>
        </w:numPr>
        <w:spacing w:after="0" w:line="360" w:lineRule="auto"/>
        <w:ind w:left="426" w:hanging="426"/>
        <w:contextualSpacing w:val="0"/>
        <w:jc w:val="both"/>
        <w:rPr>
          <w:rFonts w:cs="Times New Roman"/>
          <w:b w:val="0"/>
          <w:szCs w:val="24"/>
        </w:rPr>
      </w:pPr>
      <w:r w:rsidRPr="00FB0A7B">
        <w:rPr>
          <w:rFonts w:cs="Times New Roman"/>
          <w:b w:val="0"/>
          <w:szCs w:val="24"/>
        </w:rPr>
        <w:t>Pemilihan strategi produksi</w:t>
      </w:r>
    </w:p>
    <w:p w:rsidR="004F6801" w:rsidRPr="00FB0A7B" w:rsidRDefault="006E101E" w:rsidP="00FE0364">
      <w:pPr>
        <w:pStyle w:val="ListParagraph"/>
        <w:numPr>
          <w:ilvl w:val="0"/>
          <w:numId w:val="20"/>
        </w:numPr>
        <w:spacing w:after="0" w:line="360" w:lineRule="auto"/>
        <w:ind w:left="426" w:hanging="426"/>
        <w:contextualSpacing w:val="0"/>
        <w:jc w:val="both"/>
        <w:rPr>
          <w:rFonts w:cs="Times New Roman"/>
          <w:b w:val="0"/>
          <w:szCs w:val="24"/>
        </w:rPr>
      </w:pPr>
      <w:r w:rsidRPr="00FB0A7B">
        <w:rPr>
          <w:rFonts w:cs="Times New Roman"/>
          <w:b w:val="0"/>
          <w:szCs w:val="24"/>
        </w:rPr>
        <w:t>Pemilihan dan perencanaan produk yang akan diproduksi</w:t>
      </w:r>
    </w:p>
    <w:p w:rsidR="004F6801" w:rsidRPr="00FB0A7B" w:rsidRDefault="006E101E" w:rsidP="00FE0364">
      <w:pPr>
        <w:pStyle w:val="ListParagraph"/>
        <w:numPr>
          <w:ilvl w:val="0"/>
          <w:numId w:val="20"/>
        </w:numPr>
        <w:spacing w:after="0" w:line="360" w:lineRule="auto"/>
        <w:ind w:left="426" w:hanging="426"/>
        <w:contextualSpacing w:val="0"/>
        <w:jc w:val="both"/>
        <w:rPr>
          <w:rFonts w:cs="Times New Roman"/>
          <w:b w:val="0"/>
          <w:szCs w:val="24"/>
        </w:rPr>
      </w:pPr>
      <w:r w:rsidRPr="00FB0A7B">
        <w:rPr>
          <w:rFonts w:cs="Times New Roman"/>
          <w:b w:val="0"/>
          <w:szCs w:val="24"/>
        </w:rPr>
        <w:t>Rencana kualitas</w:t>
      </w:r>
    </w:p>
    <w:p w:rsidR="004F6801" w:rsidRPr="00FB0A7B" w:rsidRDefault="006E101E" w:rsidP="00FE0364">
      <w:pPr>
        <w:pStyle w:val="ListParagraph"/>
        <w:numPr>
          <w:ilvl w:val="0"/>
          <w:numId w:val="20"/>
        </w:numPr>
        <w:spacing w:after="0" w:line="360" w:lineRule="auto"/>
        <w:ind w:left="426" w:hanging="426"/>
        <w:contextualSpacing w:val="0"/>
        <w:jc w:val="both"/>
        <w:rPr>
          <w:rFonts w:cs="Times New Roman"/>
          <w:b w:val="0"/>
          <w:szCs w:val="24"/>
        </w:rPr>
      </w:pPr>
      <w:r w:rsidRPr="00FB0A7B">
        <w:rPr>
          <w:rFonts w:cs="Times New Roman"/>
          <w:b w:val="0"/>
          <w:szCs w:val="24"/>
        </w:rPr>
        <w:t>Pemilihan tekno</w:t>
      </w:r>
      <w:r w:rsidRPr="00FB0A7B">
        <w:rPr>
          <w:rFonts w:cs="Times New Roman"/>
          <w:b w:val="0"/>
          <w:szCs w:val="24"/>
        </w:rPr>
        <w:t>logi</w:t>
      </w:r>
    </w:p>
    <w:p w:rsidR="004F6801" w:rsidRPr="00FB0A7B" w:rsidRDefault="006E101E" w:rsidP="00FE0364">
      <w:pPr>
        <w:pStyle w:val="ListParagraph"/>
        <w:numPr>
          <w:ilvl w:val="0"/>
          <w:numId w:val="20"/>
        </w:numPr>
        <w:spacing w:after="0" w:line="360" w:lineRule="auto"/>
        <w:ind w:left="426" w:hanging="426"/>
        <w:contextualSpacing w:val="0"/>
        <w:jc w:val="both"/>
        <w:rPr>
          <w:rFonts w:cs="Times New Roman"/>
          <w:b w:val="0"/>
          <w:szCs w:val="24"/>
        </w:rPr>
      </w:pPr>
      <w:r w:rsidRPr="00FB0A7B">
        <w:rPr>
          <w:rFonts w:cs="Times New Roman"/>
          <w:b w:val="0"/>
          <w:szCs w:val="24"/>
        </w:rPr>
        <w:t>Perencanaan kapasitas produksi</w:t>
      </w:r>
    </w:p>
    <w:p w:rsidR="004F6801" w:rsidRPr="00FB0A7B" w:rsidRDefault="006E101E" w:rsidP="00FE0364">
      <w:pPr>
        <w:pStyle w:val="ListParagraph"/>
        <w:numPr>
          <w:ilvl w:val="0"/>
          <w:numId w:val="20"/>
        </w:numPr>
        <w:spacing w:after="0" w:line="360" w:lineRule="auto"/>
        <w:ind w:left="426" w:hanging="426"/>
        <w:contextualSpacing w:val="0"/>
        <w:jc w:val="both"/>
        <w:rPr>
          <w:rFonts w:cs="Times New Roman"/>
          <w:b w:val="0"/>
          <w:szCs w:val="24"/>
        </w:rPr>
      </w:pPr>
      <w:r w:rsidRPr="00FB0A7B">
        <w:rPr>
          <w:rFonts w:cs="Times New Roman"/>
          <w:b w:val="0"/>
          <w:szCs w:val="24"/>
        </w:rPr>
        <w:t>Perencanaan letak usaha (contoh: pabrik, hotel, usaha makanan-minuman dan lain-lain) tergantung jenis bisnis produksi atau jasa.</w:t>
      </w:r>
    </w:p>
    <w:p w:rsidR="004F6801" w:rsidRPr="00FB0A7B" w:rsidRDefault="006E101E" w:rsidP="00FE0364">
      <w:pPr>
        <w:pStyle w:val="ListParagraph"/>
        <w:numPr>
          <w:ilvl w:val="0"/>
          <w:numId w:val="20"/>
        </w:numPr>
        <w:spacing w:after="0" w:line="360" w:lineRule="auto"/>
        <w:ind w:left="426" w:hanging="426"/>
        <w:contextualSpacing w:val="0"/>
        <w:jc w:val="both"/>
        <w:rPr>
          <w:rFonts w:cs="Times New Roman"/>
          <w:b w:val="0"/>
          <w:szCs w:val="24"/>
        </w:rPr>
      </w:pPr>
      <w:r w:rsidRPr="00FB0A7B">
        <w:rPr>
          <w:rFonts w:cs="Times New Roman"/>
          <w:b w:val="0"/>
          <w:szCs w:val="24"/>
        </w:rPr>
        <w:t>Perencanaan tata letak (</w:t>
      </w:r>
      <w:r w:rsidRPr="00094A67">
        <w:rPr>
          <w:rFonts w:cs="Times New Roman"/>
          <w:b w:val="0"/>
          <w:i/>
          <w:iCs/>
          <w:szCs w:val="24"/>
        </w:rPr>
        <w:t>layout</w:t>
      </w:r>
      <w:r w:rsidRPr="00FB0A7B">
        <w:rPr>
          <w:rFonts w:cs="Times New Roman"/>
          <w:b w:val="0"/>
          <w:szCs w:val="24"/>
        </w:rPr>
        <w:t xml:space="preserve">) </w:t>
      </w:r>
    </w:p>
    <w:p w:rsidR="004F6801" w:rsidRPr="00FB0A7B" w:rsidRDefault="006E101E" w:rsidP="00FE0364">
      <w:pPr>
        <w:pStyle w:val="ListParagraph"/>
        <w:numPr>
          <w:ilvl w:val="0"/>
          <w:numId w:val="20"/>
        </w:numPr>
        <w:spacing w:after="0" w:line="360" w:lineRule="auto"/>
        <w:ind w:left="426" w:hanging="426"/>
        <w:contextualSpacing w:val="0"/>
        <w:jc w:val="both"/>
        <w:rPr>
          <w:rFonts w:cs="Times New Roman"/>
          <w:b w:val="0"/>
          <w:szCs w:val="24"/>
        </w:rPr>
      </w:pPr>
      <w:r w:rsidRPr="00FB0A7B">
        <w:rPr>
          <w:rFonts w:cs="Times New Roman"/>
          <w:b w:val="0"/>
          <w:szCs w:val="24"/>
        </w:rPr>
        <w:lastRenderedPageBreak/>
        <w:t>Perencanaan jumlah produksi (produksi tidak harus manufakt</w:t>
      </w:r>
      <w:r w:rsidRPr="00FB0A7B">
        <w:rPr>
          <w:rFonts w:cs="Times New Roman"/>
          <w:b w:val="0"/>
          <w:szCs w:val="24"/>
        </w:rPr>
        <w:t xml:space="preserve">ur dan sejenisnya tetapi bisa berbentuk jasa) </w:t>
      </w:r>
    </w:p>
    <w:p w:rsidR="00CD56D3" w:rsidRDefault="006E101E" w:rsidP="001032FE">
      <w:pPr>
        <w:pStyle w:val="ListParagraph"/>
        <w:numPr>
          <w:ilvl w:val="0"/>
          <w:numId w:val="20"/>
        </w:numPr>
        <w:spacing w:after="0" w:line="360" w:lineRule="auto"/>
        <w:ind w:left="432" w:hanging="432"/>
        <w:contextualSpacing w:val="0"/>
        <w:jc w:val="both"/>
        <w:rPr>
          <w:rFonts w:cs="Times New Roman"/>
          <w:b w:val="0"/>
          <w:szCs w:val="24"/>
        </w:rPr>
      </w:pPr>
      <w:r w:rsidRPr="00FB0A7B">
        <w:rPr>
          <w:rFonts w:cs="Times New Roman"/>
          <w:b w:val="0"/>
          <w:szCs w:val="24"/>
        </w:rPr>
        <w:t>Manajemen persediaan</w:t>
      </w:r>
      <w:r w:rsidR="00A41EFB">
        <w:rPr>
          <w:rFonts w:cs="Times New Roman"/>
          <w:b w:val="0"/>
          <w:szCs w:val="24"/>
        </w:rPr>
        <w:t xml:space="preserve"> p</w:t>
      </w:r>
      <w:r w:rsidRPr="00FB0A7B">
        <w:rPr>
          <w:rFonts w:cs="Times New Roman"/>
          <w:b w:val="0"/>
          <w:szCs w:val="24"/>
        </w:rPr>
        <w:t>engaw</w:t>
      </w:r>
      <w:r w:rsidRPr="00CD56D3">
        <w:rPr>
          <w:rFonts w:cs="Times New Roman"/>
          <w:b w:val="0"/>
          <w:szCs w:val="24"/>
        </w:rPr>
        <w:t>asan kualitas produk</w:t>
      </w:r>
    </w:p>
    <w:p w:rsidR="001032FE" w:rsidRPr="00A051D0" w:rsidRDefault="001032FE" w:rsidP="001032FE">
      <w:pPr>
        <w:pStyle w:val="ListParagraph"/>
        <w:spacing w:after="0" w:line="360" w:lineRule="auto"/>
        <w:ind w:left="432"/>
        <w:contextualSpacing w:val="0"/>
        <w:jc w:val="both"/>
        <w:rPr>
          <w:rFonts w:cs="Times New Roman"/>
          <w:b w:val="0"/>
          <w:szCs w:val="24"/>
        </w:rPr>
      </w:pPr>
    </w:p>
    <w:p w:rsidR="008E49AA" w:rsidRPr="00FB0A7B" w:rsidRDefault="006E101E" w:rsidP="001032FE">
      <w:pPr>
        <w:pStyle w:val="Subbab3"/>
        <w:spacing w:after="0" w:line="360" w:lineRule="auto"/>
      </w:pPr>
      <w:bookmarkStart w:id="14" w:name="_Toc221426897"/>
      <w:bookmarkStart w:id="15" w:name="_Toc221894209"/>
      <w:r>
        <w:t>3.6</w:t>
      </w:r>
      <w:r w:rsidRPr="00FB0A7B">
        <w:t>.</w:t>
      </w:r>
      <w:r>
        <w:t>2</w:t>
      </w:r>
      <w:r w:rsidRPr="00FB0A7B">
        <w:t xml:space="preserve"> Aspek Finansial atau Keuangan</w:t>
      </w:r>
      <w:bookmarkEnd w:id="14"/>
      <w:bookmarkEnd w:id="15"/>
    </w:p>
    <w:p w:rsidR="008E49AA" w:rsidRDefault="006E101E" w:rsidP="001032FE">
      <w:pPr>
        <w:spacing w:after="0" w:line="360" w:lineRule="auto"/>
        <w:ind w:firstLine="720"/>
        <w:jc w:val="both"/>
        <w:rPr>
          <w:rFonts w:cs="Times New Roman"/>
          <w:b w:val="0"/>
          <w:szCs w:val="24"/>
        </w:rPr>
      </w:pPr>
      <w:r w:rsidRPr="00FB0A7B">
        <w:rPr>
          <w:rFonts w:cs="Times New Roman"/>
          <w:b w:val="0"/>
          <w:szCs w:val="24"/>
        </w:rPr>
        <w:t>Aspek finansial pada studi kelayakan bisnis digunakan untuk menilai keuangan perusahaan atau bisnis yang meliputi, perolehan sumber dana,</w:t>
      </w:r>
      <w:r w:rsidR="00D27C33">
        <w:rPr>
          <w:rFonts w:cs="Times New Roman"/>
          <w:b w:val="0"/>
          <w:szCs w:val="24"/>
        </w:rPr>
        <w:t xml:space="preserve"> </w:t>
      </w:r>
      <w:r w:rsidRPr="00FB0A7B">
        <w:rPr>
          <w:rFonts w:cs="Times New Roman"/>
          <w:b w:val="0"/>
          <w:szCs w:val="24"/>
        </w:rPr>
        <w:t>estimasi pendapatan dan jenis investasi beserta biaya ya</w:t>
      </w:r>
      <w:r w:rsidR="004114E6">
        <w:rPr>
          <w:rFonts w:cs="Times New Roman"/>
          <w:b w:val="0"/>
          <w:szCs w:val="24"/>
        </w:rPr>
        <w:t>ng dikeluarkan selama investasi.</w:t>
      </w:r>
    </w:p>
    <w:p w:rsidR="00E21C2A" w:rsidRPr="00FB0A7B" w:rsidRDefault="00E21C2A" w:rsidP="00A41EFB">
      <w:pPr>
        <w:spacing w:after="0" w:line="360" w:lineRule="auto"/>
        <w:ind w:firstLine="720"/>
        <w:jc w:val="both"/>
        <w:rPr>
          <w:rFonts w:cs="Times New Roman"/>
          <w:b w:val="0"/>
          <w:szCs w:val="24"/>
        </w:rPr>
      </w:pPr>
    </w:p>
    <w:p w:rsidR="008E49AA" w:rsidRPr="00A20468" w:rsidRDefault="006E101E" w:rsidP="00A41EFB">
      <w:pPr>
        <w:pStyle w:val="Subbab30"/>
        <w:spacing w:before="0" w:after="0" w:line="360" w:lineRule="auto"/>
        <w:rPr>
          <w:b w:val="0"/>
          <w:i w:val="0"/>
          <w:iCs w:val="0"/>
          <w:szCs w:val="24"/>
        </w:rPr>
      </w:pPr>
      <w:r w:rsidRPr="00A20468">
        <w:rPr>
          <w:b w:val="0"/>
          <w:i w:val="0"/>
          <w:iCs w:val="0"/>
          <w:szCs w:val="24"/>
        </w:rPr>
        <w:t xml:space="preserve">1.  </w:t>
      </w:r>
      <w:r w:rsidRPr="00A20468">
        <w:rPr>
          <w:b w:val="0"/>
          <w:szCs w:val="24"/>
        </w:rPr>
        <w:t xml:space="preserve">Payback </w:t>
      </w:r>
      <w:r w:rsidR="00E21C2A" w:rsidRPr="00A20468">
        <w:rPr>
          <w:rStyle w:val="Subbab3Char0"/>
          <w:i/>
        </w:rPr>
        <w:t>P</w:t>
      </w:r>
      <w:r w:rsidRPr="00A20468">
        <w:rPr>
          <w:rStyle w:val="Subbab3Char0"/>
          <w:i/>
        </w:rPr>
        <w:t>eriod</w:t>
      </w:r>
      <w:r w:rsidR="00A41EFB" w:rsidRPr="00A20468">
        <w:rPr>
          <w:rStyle w:val="Subbab3Char0"/>
          <w:b/>
          <w:i/>
        </w:rPr>
        <w:t xml:space="preserve"> </w:t>
      </w:r>
      <w:r w:rsidRPr="00A20468">
        <w:rPr>
          <w:b w:val="0"/>
          <w:i w:val="0"/>
          <w:iCs w:val="0"/>
          <w:szCs w:val="24"/>
        </w:rPr>
        <w:t>(PP)</w:t>
      </w:r>
    </w:p>
    <w:p w:rsidR="009B3204" w:rsidRPr="009753B6" w:rsidRDefault="006E101E" w:rsidP="00A41EFB">
      <w:pPr>
        <w:spacing w:after="0" w:line="360" w:lineRule="auto"/>
        <w:jc w:val="both"/>
        <w:rPr>
          <w:rFonts w:cs="Times New Roman"/>
          <w:b w:val="0"/>
          <w:szCs w:val="24"/>
        </w:rPr>
      </w:pPr>
      <w:r w:rsidRPr="00FB0A7B">
        <w:rPr>
          <w:rFonts w:cs="Times New Roman"/>
          <w:b w:val="0"/>
          <w:szCs w:val="24"/>
        </w:rPr>
        <w:tab/>
      </w:r>
      <w:r w:rsidR="00DB27B0" w:rsidRPr="00FB0A7B">
        <w:rPr>
          <w:rFonts w:cs="Times New Roman"/>
          <w:b w:val="0"/>
          <w:i/>
          <w:szCs w:val="24"/>
        </w:rPr>
        <w:t xml:space="preserve">Payback period </w:t>
      </w:r>
      <w:r w:rsidR="00DB27B0" w:rsidRPr="00FB0A7B">
        <w:rPr>
          <w:rFonts w:cs="Times New Roman"/>
          <w:b w:val="0"/>
          <w:szCs w:val="24"/>
        </w:rPr>
        <w:t>(PP) adala</w:t>
      </w:r>
      <w:r w:rsidR="00E21C2A">
        <w:rPr>
          <w:rFonts w:cs="Times New Roman"/>
          <w:b w:val="0"/>
          <w:szCs w:val="24"/>
        </w:rPr>
        <w:t>h</w:t>
      </w:r>
      <w:r w:rsidR="00DB27B0" w:rsidRPr="00FB0A7B">
        <w:rPr>
          <w:rFonts w:cs="Times New Roman"/>
          <w:b w:val="0"/>
          <w:szCs w:val="24"/>
        </w:rPr>
        <w:t xml:space="preserve"> metode sederhana yang digunakan untuk menghitung berapa lama waktu yang dibutuhkan agar investasi awal dapat kembali melalui arus kas yang dihasilkan bisnis. Metode ini sering digunakan sebagai ind</w:t>
      </w:r>
      <w:r w:rsidR="00C51C94">
        <w:rPr>
          <w:rFonts w:cs="Times New Roman"/>
          <w:b w:val="0"/>
          <w:szCs w:val="24"/>
        </w:rPr>
        <w:t>ikator awal dalam mengevaluasi re</w:t>
      </w:r>
      <w:r w:rsidR="00DB27B0" w:rsidRPr="00FB0A7B">
        <w:rPr>
          <w:rFonts w:cs="Times New Roman"/>
          <w:b w:val="0"/>
          <w:szCs w:val="24"/>
        </w:rPr>
        <w:t xml:space="preserve">siko investasi, terutama untuk bisnis dengan ketidakpastian tinggi </w:t>
      </w:r>
      <w:r w:rsidRPr="009753B6">
        <w:rPr>
          <w:rFonts w:cs="Times New Roman"/>
          <w:b w:val="0"/>
          <w:szCs w:val="24"/>
        </w:rPr>
        <w:t>(</w:t>
      </w:r>
      <w:r w:rsidR="00A2266E">
        <w:rPr>
          <w:rFonts w:cs="Times New Roman"/>
          <w:b w:val="0"/>
          <w:szCs w:val="24"/>
        </w:rPr>
        <w:t>J</w:t>
      </w:r>
      <w:r w:rsidRPr="009753B6">
        <w:rPr>
          <w:rFonts w:cs="Times New Roman"/>
          <w:b w:val="0"/>
          <w:szCs w:val="24"/>
        </w:rPr>
        <w:t>ones et al</w:t>
      </w:r>
      <w:r w:rsidR="00A2266E">
        <w:rPr>
          <w:rFonts w:cs="Times New Roman"/>
          <w:b w:val="0"/>
          <w:szCs w:val="24"/>
        </w:rPr>
        <w:t xml:space="preserve"> da</w:t>
      </w:r>
      <w:r>
        <w:rPr>
          <w:rFonts w:cs="Times New Roman"/>
          <w:b w:val="0"/>
          <w:szCs w:val="24"/>
        </w:rPr>
        <w:t xml:space="preserve">lam </w:t>
      </w:r>
      <w:r>
        <w:rPr>
          <w:rFonts w:cs="Times New Roman"/>
          <w:b w:val="0"/>
          <w:szCs w:val="24"/>
        </w:rPr>
        <w:fldChar w:fldCharType="begin" w:fldLock="1"/>
      </w:r>
      <w:r w:rsidR="008249D7">
        <w:rPr>
          <w:rFonts w:cs="Times New Roman"/>
          <w:b w:val="0"/>
          <w:szCs w:val="24"/>
        </w:rPr>
        <w:instrText>ADDIN CSL_CITATION {"citationItems":[{"id":"ITEM-1","itemData":{"ISBN":"978-623-506-116-0","author":[{"dropping-particle":"","family":"Saratian, Eko Tama Putra .prof.Dr. Yanto Ramli","given":"prof.Dr. Mochamad Soeltan","non-dropping-particle":"","parse-names":false,"suffix":""}],"editor":[{"dropping-particle":"","family":"Fa'iq,Ahmad","given":"Tirmizi","non-dropping-particle":"","parse-names":false,"suffix":""}],"id":"ITEM-1","issued":{"date-parts":[["2025"]]},"number-of-pages":"294","publisher":"PT. Bumi Aksara","publisher-place":"Jakarta Timur","title":"Studi Kelayakan Bisnis \"Teori Dan AplikasiDalam Dunia Usaha \"","type":"book"},"uris":["http://www.mendeley.com/documents/?uuid=190b05f0-4a28-45da-8acb-4b2e6895907b"]}],"mendeley":{"formattedCitation":"(Saratian, Eko Tama Putra .prof.Dr. Yanto Ramli, 2025)","manualFormatting":"Saratian, Eko Tama Putra, dkk, 2025:193)","plainTextFormattedCitation":"(Saratian, Eko Tama Putra .prof.Dr. Yanto Ramli, 2025)","previouslyFormattedCitation":"(Saratian, Eko Tama Putra .prof.Dr. Yanto Ramli, 2025)"},"properties":{"noteIndex":0},"schema":"https://github.com/citation-style-language/schema/raw/master/csl-citation.json"}</w:instrText>
      </w:r>
      <w:r>
        <w:rPr>
          <w:rFonts w:cs="Times New Roman"/>
          <w:b w:val="0"/>
          <w:szCs w:val="24"/>
        </w:rPr>
        <w:fldChar w:fldCharType="separate"/>
      </w:r>
      <w:r w:rsidRPr="00E72484">
        <w:rPr>
          <w:rFonts w:cs="Times New Roman"/>
          <w:b w:val="0"/>
          <w:noProof/>
          <w:szCs w:val="24"/>
        </w:rPr>
        <w:t xml:space="preserve">Saratian, Eko </w:t>
      </w:r>
      <w:r>
        <w:rPr>
          <w:rFonts w:cs="Times New Roman"/>
          <w:b w:val="0"/>
          <w:noProof/>
          <w:szCs w:val="24"/>
        </w:rPr>
        <w:t>Tama</w:t>
      </w:r>
      <w:r>
        <w:rPr>
          <w:rFonts w:cs="Times New Roman"/>
          <w:b w:val="0"/>
          <w:noProof/>
          <w:szCs w:val="24"/>
        </w:rPr>
        <w:t xml:space="preserve"> Putra</w:t>
      </w:r>
      <w:r w:rsidR="00A2266E">
        <w:rPr>
          <w:rFonts w:cs="Times New Roman"/>
          <w:b w:val="0"/>
          <w:noProof/>
          <w:szCs w:val="24"/>
        </w:rPr>
        <w:t>, dkk</w:t>
      </w:r>
      <w:r w:rsidRPr="00E72484">
        <w:rPr>
          <w:rFonts w:cs="Times New Roman"/>
          <w:b w:val="0"/>
          <w:noProof/>
          <w:szCs w:val="24"/>
        </w:rPr>
        <w:t>, 2025</w:t>
      </w:r>
      <w:r>
        <w:rPr>
          <w:rFonts w:cs="Times New Roman"/>
          <w:b w:val="0"/>
          <w:noProof/>
          <w:szCs w:val="24"/>
        </w:rPr>
        <w:t>:193</w:t>
      </w:r>
      <w:r w:rsidRPr="00E72484">
        <w:rPr>
          <w:rFonts w:cs="Times New Roman"/>
          <w:b w:val="0"/>
          <w:noProof/>
          <w:szCs w:val="24"/>
        </w:rPr>
        <w:t>)</w:t>
      </w:r>
      <w:r>
        <w:rPr>
          <w:rFonts w:cs="Times New Roman"/>
          <w:b w:val="0"/>
          <w:szCs w:val="24"/>
        </w:rPr>
        <w:fldChar w:fldCharType="end"/>
      </w:r>
      <w:r w:rsidRPr="009753B6">
        <w:rPr>
          <w:rFonts w:cs="Times New Roman"/>
          <w:b w:val="0"/>
          <w:szCs w:val="24"/>
        </w:rPr>
        <w:t>.</w:t>
      </w:r>
      <w:r w:rsidR="00A2266E">
        <w:rPr>
          <w:rFonts w:cs="Times New Roman"/>
          <w:b w:val="0"/>
          <w:szCs w:val="24"/>
        </w:rPr>
        <w:t xml:space="preserve"> </w:t>
      </w:r>
      <w:r w:rsidR="00DB27B0" w:rsidRPr="00FB0A7B">
        <w:rPr>
          <w:rFonts w:cs="Times New Roman"/>
          <w:b w:val="0"/>
          <w:szCs w:val="24"/>
        </w:rPr>
        <w:t>Semakin pendek periode</w:t>
      </w:r>
      <w:r w:rsidR="00A2266E">
        <w:rPr>
          <w:rFonts w:cs="Times New Roman"/>
          <w:b w:val="0"/>
          <w:szCs w:val="24"/>
        </w:rPr>
        <w:t xml:space="preserve"> </w:t>
      </w:r>
      <w:r w:rsidR="00DB27B0" w:rsidRPr="00FB0A7B">
        <w:rPr>
          <w:rFonts w:cs="Times New Roman"/>
          <w:b w:val="0"/>
          <w:szCs w:val="24"/>
        </w:rPr>
        <w:t>penge</w:t>
      </w:r>
      <w:r w:rsidR="00C51C94">
        <w:rPr>
          <w:rFonts w:cs="Times New Roman"/>
          <w:b w:val="0"/>
          <w:szCs w:val="24"/>
        </w:rPr>
        <w:t>mbalian modal, semakin rendah re</w:t>
      </w:r>
      <w:r w:rsidR="00DB27B0" w:rsidRPr="00FB0A7B">
        <w:rPr>
          <w:rFonts w:cs="Times New Roman"/>
          <w:b w:val="0"/>
          <w:szCs w:val="24"/>
        </w:rPr>
        <w:t xml:space="preserve">siko yang dihadapi oleh investor. Namun metode ini memiliki keterbatasan karena tidak memperhitungkan nilai waktu dari uang serta arus kas setelah periode pengembalian modal tercapai </w:t>
      </w:r>
      <w:r w:rsidRPr="009753B6">
        <w:rPr>
          <w:rFonts w:cs="Times New Roman"/>
          <w:b w:val="0"/>
          <w:szCs w:val="24"/>
        </w:rPr>
        <w:t>(Damodara</w:t>
      </w:r>
      <w:r w:rsidR="00A2266E">
        <w:rPr>
          <w:rFonts w:cs="Times New Roman"/>
          <w:b w:val="0"/>
          <w:szCs w:val="24"/>
        </w:rPr>
        <w:t xml:space="preserve"> </w:t>
      </w:r>
      <w:r w:rsidRPr="009753B6">
        <w:rPr>
          <w:rFonts w:cs="Times New Roman"/>
          <w:b w:val="0"/>
          <w:szCs w:val="24"/>
        </w:rPr>
        <w:t xml:space="preserve">dalam </w:t>
      </w:r>
      <w:r w:rsidRPr="009753B6">
        <w:rPr>
          <w:rFonts w:cs="Times New Roman"/>
          <w:b w:val="0"/>
          <w:szCs w:val="24"/>
        </w:rPr>
        <w:fldChar w:fldCharType="begin" w:fldLock="1"/>
      </w:r>
      <w:r w:rsidR="008249D7">
        <w:rPr>
          <w:rFonts w:cs="Times New Roman"/>
          <w:b w:val="0"/>
          <w:szCs w:val="24"/>
        </w:rPr>
        <w:instrText>ADDIN CSL_CITATION {"citationItems":[{"id":"ITEM-1","itemData":{"author":[{"dropping-particle":"","family":"Saratian,Eko tama Putra","given":"DKK","non-dropping-particle":"","parse-names":false,"suffix":""}],"id":"ITEM-1","issued":{"date-parts":[["2025"]]},"title":"Studi Kelayakan Bisnis \"Teori dan Aplikasi Dalam Dunia Usaha","type":"article-journal"},"uris":["http://www.mendeley.com/documents/?uuid=d5b3e570-3b36-4db8-b58d-07da23c70632"]}],"mendeley":{"formattedCitation":"(Saratian,Eko tama Putra, 2025)","manualFormatting":"Saratian, Eko Tama Putra, 2025:193 )","plainTextFormattedCitation":"(Saratian,Eko tama Putra, 2025)","previouslyFormattedCitation":"(Saratian,Eko tama Putra, 2025)"},"properties":{"noteIndex":0},"schema":"https://github.com/citation-style-language/schema/raw/master/csl-citation.json"}</w:instrText>
      </w:r>
      <w:r w:rsidRPr="009753B6">
        <w:rPr>
          <w:rFonts w:cs="Times New Roman"/>
          <w:b w:val="0"/>
          <w:szCs w:val="24"/>
        </w:rPr>
        <w:fldChar w:fldCharType="separate"/>
      </w:r>
      <w:r w:rsidRPr="009753B6">
        <w:rPr>
          <w:rFonts w:cs="Times New Roman"/>
          <w:b w:val="0"/>
          <w:noProof/>
          <w:szCs w:val="24"/>
        </w:rPr>
        <w:t>Saratian,</w:t>
      </w:r>
      <w:r w:rsidR="00A2266E">
        <w:rPr>
          <w:rFonts w:cs="Times New Roman"/>
          <w:b w:val="0"/>
          <w:noProof/>
          <w:szCs w:val="24"/>
        </w:rPr>
        <w:t xml:space="preserve"> </w:t>
      </w:r>
      <w:r w:rsidRPr="009753B6">
        <w:rPr>
          <w:rFonts w:cs="Times New Roman"/>
          <w:b w:val="0"/>
          <w:noProof/>
          <w:szCs w:val="24"/>
        </w:rPr>
        <w:t xml:space="preserve">Eko </w:t>
      </w:r>
      <w:r w:rsidR="00A2266E">
        <w:rPr>
          <w:rFonts w:cs="Times New Roman"/>
          <w:b w:val="0"/>
          <w:noProof/>
          <w:szCs w:val="24"/>
        </w:rPr>
        <w:t>T</w:t>
      </w:r>
      <w:r w:rsidRPr="009753B6">
        <w:rPr>
          <w:rFonts w:cs="Times New Roman"/>
          <w:b w:val="0"/>
          <w:noProof/>
          <w:szCs w:val="24"/>
        </w:rPr>
        <w:t>ama Putra, 2025</w:t>
      </w:r>
      <w:r>
        <w:rPr>
          <w:rFonts w:cs="Times New Roman"/>
          <w:b w:val="0"/>
          <w:noProof/>
          <w:szCs w:val="24"/>
        </w:rPr>
        <w:t xml:space="preserve">:193 </w:t>
      </w:r>
      <w:r w:rsidRPr="009753B6">
        <w:rPr>
          <w:rFonts w:cs="Times New Roman"/>
          <w:b w:val="0"/>
          <w:noProof/>
          <w:szCs w:val="24"/>
        </w:rPr>
        <w:t>)</w:t>
      </w:r>
      <w:r w:rsidRPr="009753B6">
        <w:rPr>
          <w:rFonts w:cs="Times New Roman"/>
          <w:b w:val="0"/>
          <w:szCs w:val="24"/>
        </w:rPr>
        <w:fldChar w:fldCharType="end"/>
      </w:r>
      <w:r w:rsidRPr="009753B6">
        <w:rPr>
          <w:rFonts w:cs="Times New Roman"/>
          <w:b w:val="0"/>
          <w:szCs w:val="24"/>
        </w:rPr>
        <w:t>.</w:t>
      </w:r>
    </w:p>
    <w:p w:rsidR="0006195F" w:rsidRPr="00FB0A7B" w:rsidRDefault="006E101E" w:rsidP="00A41EFB">
      <w:pPr>
        <w:spacing w:after="0" w:line="360" w:lineRule="auto"/>
        <w:jc w:val="both"/>
        <w:rPr>
          <w:rFonts w:cs="Times New Roman"/>
          <w:b w:val="0"/>
          <w:szCs w:val="24"/>
        </w:rPr>
      </w:pPr>
      <w:r w:rsidRPr="00FB0A7B">
        <w:rPr>
          <w:rFonts w:cs="Times New Roman"/>
          <w:b w:val="0"/>
          <w:szCs w:val="24"/>
        </w:rPr>
        <w:tab/>
        <w:t xml:space="preserve">Rumus periode pengembalian </w:t>
      </w:r>
      <w:r w:rsidRPr="00FB0A7B">
        <w:rPr>
          <w:rFonts w:cs="Times New Roman"/>
          <w:b w:val="0"/>
          <w:i/>
          <w:szCs w:val="24"/>
        </w:rPr>
        <w:t xml:space="preserve">Payback </w:t>
      </w:r>
      <w:r w:rsidR="00E21C2A">
        <w:rPr>
          <w:rFonts w:cs="Times New Roman"/>
          <w:b w:val="0"/>
          <w:i/>
          <w:szCs w:val="24"/>
        </w:rPr>
        <w:t>P</w:t>
      </w:r>
      <w:r w:rsidRPr="00FB0A7B">
        <w:rPr>
          <w:rFonts w:cs="Times New Roman"/>
          <w:b w:val="0"/>
          <w:i/>
          <w:szCs w:val="24"/>
        </w:rPr>
        <w:t xml:space="preserve">eriod </w:t>
      </w:r>
      <w:r w:rsidRPr="00FB0A7B">
        <w:rPr>
          <w:rFonts w:cs="Times New Roman"/>
          <w:b w:val="0"/>
          <w:szCs w:val="24"/>
        </w:rPr>
        <w:t xml:space="preserve">(PP) jika </w:t>
      </w:r>
      <w:r w:rsidRPr="00FB0A7B">
        <w:rPr>
          <w:rFonts w:cs="Times New Roman"/>
          <w:b w:val="0"/>
          <w:i/>
          <w:szCs w:val="24"/>
        </w:rPr>
        <w:t>cash flow</w:t>
      </w:r>
      <w:r w:rsidRPr="00FB0A7B">
        <w:rPr>
          <w:rFonts w:cs="Times New Roman"/>
          <w:b w:val="0"/>
          <w:szCs w:val="24"/>
        </w:rPr>
        <w:t xml:space="preserve"> pertahun jumlahnya berbeda adalah :</w:t>
      </w:r>
    </w:p>
    <w:p w:rsidR="00DB27B0" w:rsidRPr="00112F11" w:rsidRDefault="006E101E" w:rsidP="00982AE0">
      <w:pPr>
        <w:spacing w:after="0" w:line="240" w:lineRule="auto"/>
        <w:rPr>
          <w:rFonts w:cs="Times New Roman"/>
          <w:b w:val="0"/>
          <w:szCs w:val="32"/>
        </w:rPr>
      </w:pPr>
      <w:r>
        <w:rPr>
          <w:rFonts w:cs="Times New Roman"/>
          <w:b w:val="0"/>
          <w:i/>
          <w:szCs w:val="32"/>
        </w:rPr>
        <w:t>Payback period</w:t>
      </w:r>
      <w:r w:rsidR="0006195F" w:rsidRPr="00112F11">
        <w:rPr>
          <w:rFonts w:cs="Times New Roman"/>
          <w:b w:val="0"/>
          <w:i/>
          <w:szCs w:val="32"/>
        </w:rPr>
        <w:t xml:space="preserve"> </w:t>
      </w:r>
      <w:r w:rsidR="0006195F" w:rsidRPr="00112F11">
        <w:rPr>
          <w:rFonts w:cs="Times New Roman"/>
          <w:b w:val="0"/>
          <w:szCs w:val="32"/>
        </w:rPr>
        <w:t xml:space="preserve">= </w:t>
      </w:r>
      <m:oMath>
        <m:r>
          <m:rPr>
            <m:sty m:val="b"/>
          </m:rPr>
          <w:rPr>
            <w:rFonts w:ascii="Cambria Math" w:hAnsi="Cambria Math" w:cs="Times New Roman"/>
            <w:sz w:val="28"/>
            <w:szCs w:val="24"/>
          </w:rPr>
          <m:t>n</m:t>
        </m:r>
        <m:r>
          <m:rPr>
            <m:sty m:val="b"/>
          </m:rPr>
          <w:rPr>
            <w:rFonts w:ascii="Cambria Math" w:hAnsi="Cambria Math" w:cs="Times New Roman"/>
            <w:sz w:val="28"/>
            <w:szCs w:val="24"/>
          </w:rPr>
          <m:t xml:space="preserve">+ </m:t>
        </m:r>
        <m:f>
          <m:fPr>
            <m:ctrlPr>
              <w:rPr>
                <w:rFonts w:ascii="Cambria Math" w:hAnsi="Cambria Math" w:cs="Times New Roman"/>
                <w:b w:val="0"/>
                <w:sz w:val="28"/>
                <w:szCs w:val="24"/>
              </w:rPr>
            </m:ctrlPr>
          </m:fPr>
          <m:num>
            <m:r>
              <m:rPr>
                <m:sty m:val="b"/>
              </m:rPr>
              <w:rPr>
                <w:rFonts w:ascii="Cambria Math" w:hAnsi="Cambria Math" w:cs="Times New Roman"/>
                <w:sz w:val="28"/>
                <w:szCs w:val="24"/>
              </w:rPr>
              <m:t>a</m:t>
            </m:r>
            <m:r>
              <m:rPr>
                <m:sty m:val="b"/>
              </m:rPr>
              <w:rPr>
                <w:rFonts w:ascii="Cambria Math" w:hAnsi="Cambria Math" w:cs="Times New Roman"/>
                <w:sz w:val="28"/>
                <w:szCs w:val="24"/>
              </w:rPr>
              <m:t>+</m:t>
            </m:r>
            <m:r>
              <m:rPr>
                <m:sty m:val="b"/>
              </m:rPr>
              <w:rPr>
                <w:rFonts w:ascii="Cambria Math" w:hAnsi="Cambria Math" w:cs="Times New Roman"/>
                <w:sz w:val="28"/>
                <w:szCs w:val="24"/>
              </w:rPr>
              <m:t>b</m:t>
            </m:r>
          </m:num>
          <m:den>
            <m:r>
              <m:rPr>
                <m:sty m:val="b"/>
              </m:rPr>
              <w:rPr>
                <w:rFonts w:ascii="Cambria Math" w:hAnsi="Cambria Math" w:cs="Times New Roman"/>
                <w:sz w:val="28"/>
                <w:szCs w:val="24"/>
              </w:rPr>
              <m:t>c</m:t>
            </m:r>
            <m:r>
              <m:rPr>
                <m:sty m:val="b"/>
              </m:rPr>
              <w:rPr>
                <w:rFonts w:ascii="Cambria Math" w:hAnsi="Cambria Math" w:cs="Times New Roman"/>
                <w:sz w:val="28"/>
                <w:szCs w:val="24"/>
              </w:rPr>
              <m:t>+</m:t>
            </m:r>
            <m:r>
              <m:rPr>
                <m:sty m:val="b"/>
              </m:rPr>
              <w:rPr>
                <w:rFonts w:ascii="Cambria Math" w:hAnsi="Cambria Math" w:cs="Times New Roman"/>
                <w:sz w:val="28"/>
                <w:szCs w:val="24"/>
              </w:rPr>
              <m:t>d</m:t>
            </m:r>
          </m:den>
        </m:f>
        <m:r>
          <m:rPr>
            <m:sty m:val="b"/>
          </m:rPr>
          <w:rPr>
            <w:rFonts w:ascii="Cambria Math" w:hAnsi="Cambria Math" w:cs="Times New Roman"/>
            <w:sz w:val="28"/>
            <w:szCs w:val="24"/>
          </w:rPr>
          <m:t xml:space="preserve"> </m:t>
        </m:r>
        <m:r>
          <m:rPr>
            <m:sty m:val="b"/>
          </m:rPr>
          <w:rPr>
            <w:rFonts w:ascii="Cambria Math" w:hAnsi="Cambria Math" w:cs="Times New Roman"/>
            <w:sz w:val="28"/>
            <w:szCs w:val="24"/>
          </w:rPr>
          <m:t>x</m:t>
        </m:r>
        <m:r>
          <m:rPr>
            <m:sty m:val="b"/>
          </m:rPr>
          <w:rPr>
            <w:rFonts w:ascii="Cambria Math" w:hAnsi="Cambria Math" w:cs="Times New Roman"/>
            <w:sz w:val="28"/>
            <w:szCs w:val="24"/>
          </w:rPr>
          <m:t xml:space="preserve"> </m:t>
        </m:r>
        <m:r>
          <m:rPr>
            <m:sty m:val="b"/>
          </m:rPr>
          <w:rPr>
            <w:rFonts w:ascii="Cambria Math" w:hAnsi="Cambria Math" w:cs="Times New Roman"/>
            <w:sz w:val="28"/>
            <w:szCs w:val="24"/>
          </w:rPr>
          <m:t>1</m:t>
        </m:r>
        <m:r>
          <m:rPr>
            <m:sty m:val="b"/>
          </m:rPr>
          <w:rPr>
            <w:rFonts w:ascii="Cambria Math" w:hAnsi="Cambria Math" w:cs="Times New Roman"/>
            <w:sz w:val="28"/>
            <w:szCs w:val="24"/>
          </w:rPr>
          <m:t xml:space="preserve"> </m:t>
        </m:r>
        <m:r>
          <m:rPr>
            <m:sty m:val="b"/>
          </m:rPr>
          <w:rPr>
            <w:rFonts w:ascii="Cambria Math" w:hAnsi="Cambria Math" w:cs="Times New Roman"/>
            <w:sz w:val="28"/>
            <w:szCs w:val="24"/>
          </w:rPr>
          <m:t>tahun</m:t>
        </m:r>
      </m:oMath>
    </w:p>
    <w:p w:rsidR="0006195F" w:rsidRPr="009753B6" w:rsidRDefault="006E101E" w:rsidP="00E21C2A">
      <w:pPr>
        <w:spacing w:after="0" w:line="240" w:lineRule="auto"/>
        <w:jc w:val="both"/>
        <w:rPr>
          <w:rFonts w:cs="Times New Roman"/>
          <w:b w:val="0"/>
          <w:szCs w:val="24"/>
        </w:rPr>
      </w:pPr>
      <w:r w:rsidRPr="009753B6">
        <w:rPr>
          <w:rFonts w:cs="Times New Roman"/>
          <w:b w:val="0"/>
          <w:szCs w:val="24"/>
        </w:rPr>
        <w:t>Keterangan :</w:t>
      </w:r>
    </w:p>
    <w:p w:rsidR="00E21C2A" w:rsidRDefault="006E101E" w:rsidP="00E21C2A">
      <w:pPr>
        <w:spacing w:after="0" w:line="240" w:lineRule="auto"/>
        <w:ind w:left="450" w:hanging="450"/>
        <w:jc w:val="both"/>
        <w:rPr>
          <w:rFonts w:cs="Times New Roman"/>
          <w:b w:val="0"/>
          <w:szCs w:val="24"/>
        </w:rPr>
      </w:pPr>
      <w:r w:rsidRPr="009753B6">
        <w:rPr>
          <w:rFonts w:cs="Times New Roman"/>
          <w:b w:val="0"/>
          <w:szCs w:val="24"/>
        </w:rPr>
        <w:t xml:space="preserve">n </w:t>
      </w:r>
      <w:r>
        <w:rPr>
          <w:rFonts w:cs="Times New Roman"/>
          <w:b w:val="0"/>
          <w:szCs w:val="24"/>
        </w:rPr>
        <w:tab/>
        <w:t xml:space="preserve">:  </w:t>
      </w:r>
      <w:r w:rsidRPr="009753B6">
        <w:rPr>
          <w:rFonts w:cs="Times New Roman"/>
          <w:b w:val="0"/>
          <w:szCs w:val="24"/>
        </w:rPr>
        <w:t xml:space="preserve">Tahun terakhir di mana jumlah </w:t>
      </w:r>
      <w:r w:rsidRPr="009753B6">
        <w:rPr>
          <w:rFonts w:cs="Times New Roman"/>
          <w:b w:val="0"/>
          <w:i/>
          <w:szCs w:val="24"/>
        </w:rPr>
        <w:t>cash flow</w:t>
      </w:r>
      <w:r w:rsidRPr="009753B6">
        <w:rPr>
          <w:rFonts w:cs="Times New Roman"/>
          <w:b w:val="0"/>
          <w:szCs w:val="24"/>
        </w:rPr>
        <w:t xml:space="preserve"> masih belum bisa menutupi</w:t>
      </w:r>
    </w:p>
    <w:p w:rsidR="0006195F" w:rsidRPr="009753B6" w:rsidRDefault="006E101E" w:rsidP="00E21C2A">
      <w:pPr>
        <w:spacing w:after="0" w:line="240" w:lineRule="auto"/>
        <w:ind w:left="450" w:hanging="450"/>
        <w:jc w:val="both"/>
        <w:rPr>
          <w:rFonts w:cs="Times New Roman"/>
          <w:b w:val="0"/>
          <w:i/>
          <w:szCs w:val="24"/>
        </w:rPr>
      </w:pPr>
      <w:r>
        <w:rPr>
          <w:rFonts w:cs="Times New Roman"/>
          <w:b w:val="0"/>
          <w:szCs w:val="24"/>
        </w:rPr>
        <w:tab/>
      </w:r>
      <w:r>
        <w:rPr>
          <w:rFonts w:cs="Times New Roman"/>
          <w:b w:val="0"/>
          <w:szCs w:val="24"/>
        </w:rPr>
        <w:tab/>
      </w:r>
      <w:r w:rsidRPr="009753B6">
        <w:rPr>
          <w:rFonts w:cs="Times New Roman"/>
          <w:b w:val="0"/>
          <w:i/>
          <w:szCs w:val="24"/>
        </w:rPr>
        <w:t>original investment</w:t>
      </w:r>
      <w:r w:rsidR="00882E08">
        <w:rPr>
          <w:rFonts w:cs="Times New Roman"/>
          <w:b w:val="0"/>
          <w:i/>
          <w:szCs w:val="24"/>
        </w:rPr>
        <w:t xml:space="preserve"> </w:t>
      </w:r>
      <w:r w:rsidR="00F077BC">
        <w:rPr>
          <w:rFonts w:cs="Times New Roman"/>
          <w:b w:val="0"/>
          <w:i/>
          <w:szCs w:val="24"/>
        </w:rPr>
        <w:t xml:space="preserve"> </w:t>
      </w:r>
    </w:p>
    <w:p w:rsidR="0006195F" w:rsidRPr="009753B6" w:rsidRDefault="006E101E" w:rsidP="00E21C2A">
      <w:pPr>
        <w:spacing w:after="0" w:line="240" w:lineRule="auto"/>
        <w:ind w:left="450" w:hanging="450"/>
        <w:jc w:val="both"/>
        <w:rPr>
          <w:rFonts w:cs="Times New Roman"/>
          <w:b w:val="0"/>
          <w:i/>
          <w:szCs w:val="24"/>
        </w:rPr>
      </w:pPr>
      <w:r w:rsidRPr="009753B6">
        <w:rPr>
          <w:rFonts w:cs="Times New Roman"/>
          <w:b w:val="0"/>
          <w:szCs w:val="24"/>
        </w:rPr>
        <w:t xml:space="preserve">a </w:t>
      </w:r>
      <w:r w:rsidR="00E21C2A">
        <w:rPr>
          <w:rFonts w:cs="Times New Roman"/>
          <w:b w:val="0"/>
          <w:szCs w:val="24"/>
        </w:rPr>
        <w:tab/>
        <w:t xml:space="preserve">:  </w:t>
      </w:r>
      <w:r w:rsidRPr="009753B6">
        <w:rPr>
          <w:rFonts w:cs="Times New Roman"/>
          <w:b w:val="0"/>
          <w:szCs w:val="24"/>
        </w:rPr>
        <w:t xml:space="preserve">Jumlah </w:t>
      </w:r>
      <w:r w:rsidRPr="009753B6">
        <w:rPr>
          <w:rFonts w:cs="Times New Roman"/>
          <w:b w:val="0"/>
          <w:i/>
          <w:szCs w:val="24"/>
        </w:rPr>
        <w:t>original investment</w:t>
      </w:r>
    </w:p>
    <w:p w:rsidR="0006195F" w:rsidRPr="009753B6" w:rsidRDefault="006E101E" w:rsidP="00E21C2A">
      <w:pPr>
        <w:spacing w:after="0" w:line="240" w:lineRule="auto"/>
        <w:ind w:left="450" w:hanging="450"/>
        <w:jc w:val="both"/>
        <w:rPr>
          <w:rFonts w:cs="Times New Roman"/>
          <w:b w:val="0"/>
          <w:szCs w:val="24"/>
        </w:rPr>
      </w:pPr>
      <w:r w:rsidRPr="009753B6">
        <w:rPr>
          <w:rFonts w:cs="Times New Roman"/>
          <w:b w:val="0"/>
          <w:szCs w:val="24"/>
        </w:rPr>
        <w:t xml:space="preserve">b </w:t>
      </w:r>
      <w:r w:rsidR="00E21C2A">
        <w:rPr>
          <w:rFonts w:cs="Times New Roman"/>
          <w:b w:val="0"/>
          <w:szCs w:val="24"/>
        </w:rPr>
        <w:tab/>
        <w:t xml:space="preserve">:  </w:t>
      </w:r>
      <w:r w:rsidRPr="009753B6">
        <w:rPr>
          <w:rFonts w:cs="Times New Roman"/>
          <w:b w:val="0"/>
          <w:szCs w:val="24"/>
        </w:rPr>
        <w:t xml:space="preserve">Jumlah kumulatif </w:t>
      </w:r>
      <w:r w:rsidRPr="009753B6">
        <w:rPr>
          <w:rFonts w:cs="Times New Roman"/>
          <w:b w:val="0"/>
          <w:i/>
          <w:szCs w:val="24"/>
        </w:rPr>
        <w:t xml:space="preserve">cash flow </w:t>
      </w:r>
      <w:r w:rsidRPr="009753B6">
        <w:rPr>
          <w:rFonts w:cs="Times New Roman"/>
          <w:b w:val="0"/>
          <w:szCs w:val="24"/>
        </w:rPr>
        <w:t xml:space="preserve">pada tahun ke </w:t>
      </w:r>
      <w:r w:rsidR="00E21C2A">
        <w:rPr>
          <w:rFonts w:cs="Times New Roman"/>
          <w:b w:val="0"/>
          <w:szCs w:val="24"/>
        </w:rPr>
        <w:t>-</w:t>
      </w:r>
      <w:r w:rsidRPr="009753B6">
        <w:rPr>
          <w:rFonts w:cs="Times New Roman"/>
          <w:b w:val="0"/>
          <w:szCs w:val="24"/>
        </w:rPr>
        <w:t xml:space="preserve"> n</w:t>
      </w:r>
    </w:p>
    <w:p w:rsidR="008E49AA" w:rsidRPr="009753B6" w:rsidRDefault="006E101E" w:rsidP="00E21C2A">
      <w:pPr>
        <w:spacing w:after="0" w:line="360" w:lineRule="auto"/>
        <w:ind w:left="450" w:hanging="450"/>
        <w:jc w:val="both"/>
        <w:rPr>
          <w:rFonts w:cs="Times New Roman"/>
          <w:b w:val="0"/>
          <w:szCs w:val="24"/>
        </w:rPr>
      </w:pPr>
      <w:r w:rsidRPr="009753B6">
        <w:rPr>
          <w:rFonts w:cs="Times New Roman"/>
          <w:b w:val="0"/>
          <w:szCs w:val="24"/>
        </w:rPr>
        <w:t xml:space="preserve">c </w:t>
      </w:r>
      <w:r w:rsidR="00E21C2A">
        <w:rPr>
          <w:rFonts w:cs="Times New Roman"/>
          <w:b w:val="0"/>
          <w:szCs w:val="24"/>
        </w:rPr>
        <w:tab/>
        <w:t xml:space="preserve">:  </w:t>
      </w:r>
      <w:r w:rsidRPr="009753B6">
        <w:rPr>
          <w:rFonts w:cs="Times New Roman"/>
          <w:b w:val="0"/>
          <w:szCs w:val="24"/>
        </w:rPr>
        <w:t xml:space="preserve">Jumlah kumulatif </w:t>
      </w:r>
      <w:r w:rsidRPr="009753B6">
        <w:rPr>
          <w:rFonts w:cs="Times New Roman"/>
          <w:b w:val="0"/>
          <w:i/>
          <w:szCs w:val="24"/>
        </w:rPr>
        <w:t xml:space="preserve">cash flow </w:t>
      </w:r>
      <w:r w:rsidRPr="009753B6">
        <w:rPr>
          <w:rFonts w:cs="Times New Roman"/>
          <w:b w:val="0"/>
          <w:szCs w:val="24"/>
        </w:rPr>
        <w:t xml:space="preserve">pada tahun </w:t>
      </w:r>
      <w:r w:rsidRPr="009753B6">
        <w:rPr>
          <w:rFonts w:cs="Times New Roman"/>
          <w:b w:val="0"/>
          <w:szCs w:val="24"/>
        </w:rPr>
        <w:t>ke + n</w:t>
      </w:r>
    </w:p>
    <w:p w:rsidR="00B05FCF" w:rsidRPr="009753B6" w:rsidRDefault="006E101E" w:rsidP="00E21C2A">
      <w:pPr>
        <w:spacing w:after="0" w:line="360" w:lineRule="auto"/>
        <w:jc w:val="both"/>
        <w:rPr>
          <w:rFonts w:cs="Times New Roman"/>
          <w:b w:val="0"/>
          <w:szCs w:val="24"/>
        </w:rPr>
      </w:pPr>
      <w:r w:rsidRPr="009753B6">
        <w:rPr>
          <w:rFonts w:cs="Times New Roman"/>
          <w:b w:val="0"/>
          <w:szCs w:val="24"/>
        </w:rPr>
        <w:tab/>
        <w:t>Sedangkan rumus periode pengembalian</w:t>
      </w:r>
      <w:r w:rsidR="00A2266E">
        <w:rPr>
          <w:rFonts w:cs="Times New Roman"/>
          <w:b w:val="0"/>
          <w:szCs w:val="24"/>
        </w:rPr>
        <w:t xml:space="preserve"> </w:t>
      </w:r>
      <w:r w:rsidRPr="009753B6">
        <w:rPr>
          <w:rFonts w:cs="Times New Roman"/>
          <w:b w:val="0"/>
          <w:i/>
          <w:szCs w:val="24"/>
        </w:rPr>
        <w:t xml:space="preserve">Payback </w:t>
      </w:r>
      <w:r w:rsidR="00E21C2A">
        <w:rPr>
          <w:rFonts w:cs="Times New Roman"/>
          <w:b w:val="0"/>
          <w:i/>
          <w:szCs w:val="24"/>
        </w:rPr>
        <w:t>P</w:t>
      </w:r>
      <w:r w:rsidRPr="009753B6">
        <w:rPr>
          <w:rFonts w:cs="Times New Roman"/>
          <w:b w:val="0"/>
          <w:i/>
          <w:szCs w:val="24"/>
        </w:rPr>
        <w:t xml:space="preserve">eriod </w:t>
      </w:r>
      <w:r w:rsidRPr="009753B6">
        <w:rPr>
          <w:rFonts w:cs="Times New Roman"/>
          <w:b w:val="0"/>
          <w:szCs w:val="24"/>
        </w:rPr>
        <w:t xml:space="preserve">jika </w:t>
      </w:r>
      <w:r w:rsidRPr="009753B6">
        <w:rPr>
          <w:rFonts w:cs="Times New Roman"/>
          <w:b w:val="0"/>
          <w:i/>
          <w:szCs w:val="24"/>
        </w:rPr>
        <w:t xml:space="preserve">cash flow </w:t>
      </w:r>
      <w:r w:rsidRPr="009753B6">
        <w:rPr>
          <w:rFonts w:cs="Times New Roman"/>
          <w:b w:val="0"/>
          <w:szCs w:val="24"/>
        </w:rPr>
        <w:t xml:space="preserve"> per tahun jumlahnya sama adalah:</w:t>
      </w:r>
    </w:p>
    <w:p w:rsidR="00B05FCF" w:rsidRPr="00112F11" w:rsidRDefault="006E101E" w:rsidP="009753B6">
      <w:pPr>
        <w:spacing w:before="100" w:beforeAutospacing="1" w:after="120" w:line="276" w:lineRule="auto"/>
        <w:jc w:val="both"/>
        <w:rPr>
          <w:rFonts w:eastAsiaTheme="minorEastAsia" w:cs="Times New Roman"/>
          <w:b w:val="0"/>
          <w:i/>
          <w:szCs w:val="32"/>
        </w:rPr>
      </w:pPr>
      <w:r>
        <w:rPr>
          <w:rFonts w:cs="Times New Roman"/>
          <w:b w:val="0"/>
          <w:i/>
          <w:szCs w:val="32"/>
        </w:rPr>
        <w:lastRenderedPageBreak/>
        <w:t>Payback period</w:t>
      </w:r>
      <w:r w:rsidRPr="00112F11">
        <w:rPr>
          <w:rFonts w:cs="Times New Roman"/>
          <w:b w:val="0"/>
          <w:i/>
          <w:szCs w:val="32"/>
        </w:rPr>
        <w:t xml:space="preserve"> = </w:t>
      </w:r>
      <m:oMath>
        <m:f>
          <m:fPr>
            <m:ctrlPr>
              <w:rPr>
                <w:rFonts w:ascii="Cambria Math" w:hAnsi="Cambria Math" w:cs="Times New Roman"/>
                <w:b w:val="0"/>
                <w:sz w:val="28"/>
                <w:szCs w:val="28"/>
              </w:rPr>
            </m:ctrlPr>
          </m:fPr>
          <m:num>
            <m:r>
              <m:rPr>
                <m:sty m:val="b"/>
              </m:rPr>
              <w:rPr>
                <w:rFonts w:ascii="Cambria Math" w:hAnsi="Cambria Math" w:cs="Times New Roman"/>
                <w:sz w:val="28"/>
                <w:szCs w:val="28"/>
              </w:rPr>
              <m:t>Nilai</m:t>
            </m:r>
            <m:r>
              <m:rPr>
                <m:sty m:val="b"/>
              </m:rPr>
              <w:rPr>
                <w:rFonts w:ascii="Cambria Math" w:hAnsi="Cambria Math" w:cs="Times New Roman"/>
                <w:sz w:val="28"/>
                <w:szCs w:val="28"/>
              </w:rPr>
              <m:t xml:space="preserve"> </m:t>
            </m:r>
            <m:r>
              <m:rPr>
                <m:sty m:val="b"/>
              </m:rPr>
              <w:rPr>
                <w:rFonts w:ascii="Cambria Math" w:hAnsi="Cambria Math" w:cs="Times New Roman"/>
                <w:sz w:val="28"/>
                <w:szCs w:val="28"/>
              </w:rPr>
              <m:t>Investasi</m:t>
            </m:r>
          </m:num>
          <m:den>
            <m:r>
              <m:rPr>
                <m:sty m:val="b"/>
              </m:rPr>
              <w:rPr>
                <w:rFonts w:ascii="Cambria Math" w:hAnsi="Cambria Math" w:cs="Times New Roman"/>
                <w:sz w:val="28"/>
                <w:szCs w:val="28"/>
              </w:rPr>
              <m:t>Kas</m:t>
            </m:r>
            <m:r>
              <m:rPr>
                <m:sty m:val="b"/>
              </m:rPr>
              <w:rPr>
                <w:rFonts w:ascii="Cambria Math" w:hAnsi="Cambria Math" w:cs="Times New Roman"/>
                <w:sz w:val="28"/>
                <w:szCs w:val="28"/>
              </w:rPr>
              <m:t xml:space="preserve"> </m:t>
            </m:r>
            <m:r>
              <m:rPr>
                <m:sty m:val="b"/>
              </m:rPr>
              <w:rPr>
                <w:rFonts w:ascii="Cambria Math" w:hAnsi="Cambria Math" w:cs="Times New Roman"/>
                <w:sz w:val="28"/>
                <w:szCs w:val="28"/>
              </w:rPr>
              <m:t>Masuk</m:t>
            </m:r>
            <m:r>
              <m:rPr>
                <m:sty m:val="b"/>
              </m:rPr>
              <w:rPr>
                <w:rFonts w:ascii="Cambria Math" w:hAnsi="Cambria Math" w:cs="Times New Roman"/>
                <w:sz w:val="28"/>
                <w:szCs w:val="28"/>
              </w:rPr>
              <m:t xml:space="preserve"> </m:t>
            </m:r>
            <m:r>
              <m:rPr>
                <m:sty m:val="b"/>
              </m:rPr>
              <w:rPr>
                <w:rFonts w:ascii="Cambria Math" w:hAnsi="Cambria Math" w:cs="Times New Roman"/>
                <w:sz w:val="28"/>
                <w:szCs w:val="28"/>
              </w:rPr>
              <m:t>bersih</m:t>
            </m:r>
          </m:den>
        </m:f>
        <m:r>
          <m:rPr>
            <m:sty m:val="b"/>
          </m:rPr>
          <w:rPr>
            <w:rFonts w:ascii="Cambria Math" w:hAnsi="Cambria Math" w:cs="Times New Roman"/>
            <w:sz w:val="28"/>
            <w:szCs w:val="28"/>
          </w:rPr>
          <m:t xml:space="preserve"> </m:t>
        </m:r>
        <m:r>
          <m:rPr>
            <m:sty m:val="b"/>
          </m:rPr>
          <w:rPr>
            <w:rFonts w:ascii="Cambria Math" w:hAnsi="Cambria Math" w:cs="Times New Roman"/>
            <w:sz w:val="28"/>
            <w:szCs w:val="28"/>
          </w:rPr>
          <m:t>x</m:t>
        </m:r>
        <m:r>
          <m:rPr>
            <m:sty m:val="b"/>
          </m:rPr>
          <w:rPr>
            <w:rFonts w:ascii="Cambria Math" w:hAnsi="Cambria Math" w:cs="Times New Roman"/>
            <w:sz w:val="28"/>
            <w:szCs w:val="28"/>
          </w:rPr>
          <m:t xml:space="preserve"> </m:t>
        </m:r>
        <m:r>
          <m:rPr>
            <m:sty m:val="b"/>
          </m:rPr>
          <w:rPr>
            <w:rFonts w:ascii="Cambria Math" w:hAnsi="Cambria Math" w:cs="Times New Roman"/>
            <w:sz w:val="28"/>
            <w:szCs w:val="28"/>
          </w:rPr>
          <m:t>1</m:t>
        </m:r>
        <m:r>
          <m:rPr>
            <m:sty m:val="b"/>
          </m:rPr>
          <w:rPr>
            <w:rFonts w:ascii="Cambria Math" w:hAnsi="Cambria Math" w:cs="Times New Roman"/>
            <w:sz w:val="28"/>
            <w:szCs w:val="28"/>
          </w:rPr>
          <m:t xml:space="preserve"> </m:t>
        </m:r>
        <m:r>
          <m:rPr>
            <m:sty m:val="b"/>
          </m:rPr>
          <w:rPr>
            <w:rFonts w:ascii="Cambria Math" w:hAnsi="Cambria Math" w:cs="Times New Roman"/>
            <w:sz w:val="28"/>
            <w:szCs w:val="28"/>
          </w:rPr>
          <m:t>Tahun</m:t>
        </m:r>
      </m:oMath>
    </w:p>
    <w:p w:rsidR="00E21C2A" w:rsidRPr="009753B6" w:rsidRDefault="006E101E" w:rsidP="00D8098A">
      <w:pPr>
        <w:spacing w:after="0" w:line="360" w:lineRule="auto"/>
        <w:jc w:val="both"/>
        <w:rPr>
          <w:rFonts w:cs="Times New Roman"/>
          <w:b w:val="0"/>
          <w:szCs w:val="24"/>
        </w:rPr>
      </w:pPr>
      <w:r w:rsidRPr="009753B6">
        <w:rPr>
          <w:rFonts w:eastAsiaTheme="minorEastAsia" w:cs="Times New Roman"/>
          <w:b w:val="0"/>
          <w:szCs w:val="24"/>
        </w:rPr>
        <w:tab/>
        <w:t>Suat</w:t>
      </w:r>
      <w:r>
        <w:rPr>
          <w:rFonts w:eastAsiaTheme="minorEastAsia" w:cs="Times New Roman"/>
          <w:b w:val="0"/>
          <w:szCs w:val="24"/>
        </w:rPr>
        <w:t>u</w:t>
      </w:r>
      <w:r w:rsidRPr="009753B6">
        <w:rPr>
          <w:rFonts w:eastAsiaTheme="minorEastAsia" w:cs="Times New Roman"/>
          <w:b w:val="0"/>
          <w:szCs w:val="24"/>
        </w:rPr>
        <w:t xml:space="preserve"> usaha atau bisnis diterima jika </w:t>
      </w:r>
      <w:r w:rsidRPr="009753B6">
        <w:rPr>
          <w:rFonts w:cs="Times New Roman"/>
          <w:b w:val="0"/>
          <w:i/>
          <w:szCs w:val="24"/>
        </w:rPr>
        <w:t xml:space="preserve">Payback </w:t>
      </w:r>
      <w:r>
        <w:rPr>
          <w:rFonts w:cs="Times New Roman"/>
          <w:b w:val="0"/>
          <w:i/>
          <w:szCs w:val="24"/>
        </w:rPr>
        <w:t>P</w:t>
      </w:r>
      <w:r w:rsidR="00A20468">
        <w:rPr>
          <w:rFonts w:cs="Times New Roman"/>
          <w:b w:val="0"/>
          <w:i/>
          <w:szCs w:val="24"/>
        </w:rPr>
        <w:t xml:space="preserve">eriod </w:t>
      </w:r>
      <w:r w:rsidRPr="009753B6">
        <w:rPr>
          <w:rFonts w:cs="Times New Roman"/>
          <w:b w:val="0"/>
          <w:i/>
          <w:szCs w:val="24"/>
        </w:rPr>
        <w:t xml:space="preserve"> </w:t>
      </w:r>
      <w:r w:rsidRPr="009753B6">
        <w:rPr>
          <w:rFonts w:cs="Times New Roman"/>
          <w:b w:val="0"/>
          <w:szCs w:val="24"/>
        </w:rPr>
        <w:t xml:space="preserve">yang dihasilkan lebih kecil dari yang diisyaratkan. </w:t>
      </w:r>
      <w:r>
        <w:rPr>
          <w:rFonts w:cs="Times New Roman"/>
          <w:b w:val="0"/>
          <w:szCs w:val="24"/>
        </w:rPr>
        <w:t>S</w:t>
      </w:r>
      <w:r w:rsidRPr="009753B6">
        <w:rPr>
          <w:rFonts w:cs="Times New Roman"/>
          <w:b w:val="0"/>
          <w:szCs w:val="24"/>
        </w:rPr>
        <w:t xml:space="preserve">ebaliknya jika </w:t>
      </w:r>
      <w:r w:rsidRPr="009753B6">
        <w:rPr>
          <w:rFonts w:cs="Times New Roman"/>
          <w:b w:val="0"/>
          <w:i/>
          <w:szCs w:val="24"/>
        </w:rPr>
        <w:t xml:space="preserve">Payback </w:t>
      </w:r>
      <w:r>
        <w:rPr>
          <w:rFonts w:cs="Times New Roman"/>
          <w:b w:val="0"/>
          <w:i/>
          <w:szCs w:val="24"/>
        </w:rPr>
        <w:t>P</w:t>
      </w:r>
      <w:r w:rsidRPr="009753B6">
        <w:rPr>
          <w:rFonts w:cs="Times New Roman"/>
          <w:b w:val="0"/>
          <w:i/>
          <w:szCs w:val="24"/>
        </w:rPr>
        <w:t>eriod</w:t>
      </w:r>
      <w:r w:rsidR="00A20468">
        <w:rPr>
          <w:rFonts w:cs="Times New Roman"/>
          <w:b w:val="0"/>
          <w:i/>
          <w:szCs w:val="24"/>
        </w:rPr>
        <w:t xml:space="preserve"> </w:t>
      </w:r>
      <w:r w:rsidRPr="009753B6">
        <w:rPr>
          <w:rFonts w:cs="Times New Roman"/>
          <w:b w:val="0"/>
          <w:i/>
          <w:szCs w:val="24"/>
        </w:rPr>
        <w:t xml:space="preserve"> </w:t>
      </w:r>
      <w:r w:rsidRPr="009753B6">
        <w:rPr>
          <w:rFonts w:cs="Times New Roman"/>
          <w:b w:val="0"/>
          <w:szCs w:val="24"/>
        </w:rPr>
        <w:t xml:space="preserve"> yang dihasilkan lebih besar dari yang di</w:t>
      </w:r>
      <w:r>
        <w:rPr>
          <w:rFonts w:cs="Times New Roman"/>
          <w:b w:val="0"/>
          <w:szCs w:val="24"/>
        </w:rPr>
        <w:t>s</w:t>
      </w:r>
      <w:r w:rsidRPr="009753B6">
        <w:rPr>
          <w:rFonts w:cs="Times New Roman"/>
          <w:b w:val="0"/>
          <w:szCs w:val="24"/>
        </w:rPr>
        <w:t xml:space="preserve">yaratkan, maka usaha atau bisnis tersebut ditolak. Jika usaha atau bisnis tersebut lebih dari satu, maka yang dipilih adalah </w:t>
      </w:r>
      <w:r w:rsidRPr="009753B6">
        <w:rPr>
          <w:rFonts w:cs="Times New Roman"/>
          <w:b w:val="0"/>
          <w:szCs w:val="24"/>
        </w:rPr>
        <w:t>usaha</w:t>
      </w:r>
      <w:r>
        <w:rPr>
          <w:rFonts w:cs="Times New Roman"/>
          <w:b w:val="0"/>
          <w:szCs w:val="24"/>
        </w:rPr>
        <w:t xml:space="preserve"> atau </w:t>
      </w:r>
      <w:r w:rsidRPr="009753B6">
        <w:rPr>
          <w:rFonts w:cs="Times New Roman"/>
          <w:b w:val="0"/>
          <w:szCs w:val="24"/>
        </w:rPr>
        <w:t xml:space="preserve">bisnis yang </w:t>
      </w:r>
      <w:r>
        <w:rPr>
          <w:rFonts w:cs="Times New Roman"/>
          <w:b w:val="0"/>
          <w:szCs w:val="24"/>
        </w:rPr>
        <w:t>m</w:t>
      </w:r>
      <w:r w:rsidRPr="009753B6">
        <w:rPr>
          <w:rFonts w:cs="Times New Roman"/>
          <w:b w:val="0"/>
          <w:szCs w:val="24"/>
        </w:rPr>
        <w:t>e</w:t>
      </w:r>
      <w:r>
        <w:rPr>
          <w:rFonts w:cs="Times New Roman"/>
          <w:b w:val="0"/>
          <w:szCs w:val="24"/>
        </w:rPr>
        <w:t>n</w:t>
      </w:r>
      <w:r w:rsidRPr="009753B6">
        <w:rPr>
          <w:rFonts w:cs="Times New Roman"/>
          <w:b w:val="0"/>
          <w:szCs w:val="24"/>
        </w:rPr>
        <w:t xml:space="preserve">ghasilkan </w:t>
      </w:r>
      <w:r w:rsidRPr="009753B6">
        <w:rPr>
          <w:rFonts w:cs="Times New Roman"/>
          <w:b w:val="0"/>
          <w:i/>
          <w:szCs w:val="24"/>
        </w:rPr>
        <w:t xml:space="preserve">Payback </w:t>
      </w:r>
      <w:r>
        <w:rPr>
          <w:rFonts w:cs="Times New Roman"/>
          <w:b w:val="0"/>
          <w:i/>
          <w:szCs w:val="24"/>
        </w:rPr>
        <w:t>P</w:t>
      </w:r>
      <w:r w:rsidRPr="009753B6">
        <w:rPr>
          <w:rFonts w:cs="Times New Roman"/>
          <w:b w:val="0"/>
          <w:i/>
          <w:szCs w:val="24"/>
        </w:rPr>
        <w:t>eriod</w:t>
      </w:r>
      <w:r w:rsidR="00A20468">
        <w:rPr>
          <w:rFonts w:cs="Times New Roman"/>
          <w:b w:val="0"/>
          <w:i/>
          <w:szCs w:val="24"/>
        </w:rPr>
        <w:t xml:space="preserve"> </w:t>
      </w:r>
      <w:r w:rsidRPr="009753B6">
        <w:rPr>
          <w:rFonts w:cs="Times New Roman"/>
          <w:b w:val="0"/>
          <w:i/>
          <w:szCs w:val="24"/>
        </w:rPr>
        <w:t xml:space="preserve"> </w:t>
      </w:r>
      <w:r w:rsidRPr="009753B6">
        <w:rPr>
          <w:rFonts w:cs="Times New Roman"/>
          <w:b w:val="0"/>
          <w:szCs w:val="24"/>
        </w:rPr>
        <w:t xml:space="preserve">paling kecil </w:t>
      </w:r>
      <w:r w:rsidR="009B3204" w:rsidRPr="009753B6">
        <w:rPr>
          <w:rFonts w:cs="Times New Roman"/>
          <w:b w:val="0"/>
          <w:szCs w:val="24"/>
        </w:rPr>
        <w:fldChar w:fldCharType="begin" w:fldLock="1"/>
      </w:r>
      <w:r w:rsidR="008249D7">
        <w:rPr>
          <w:rFonts w:cs="Times New Roman"/>
          <w:b w:val="0"/>
          <w:szCs w:val="24"/>
        </w:rPr>
        <w:instrText>ADDIN CSL_CITATION {"citationItems":[{"id":"ITEM-1","itemData":{"ISBN":"978-623-8259-52-6","author":[{"dropping-particle":"","family":"Triansyah, Fadli Agus. suryaningrum,Dyah Ayu.Trihudiyatmanto,M.Mulya,Nico pranata.Gultom,Angga Wijaya.Sismar,Andi.Munzir.Saleh,Erna Rusliana Muhammad. Rachmadana,Satria Lintang.Pahmi,Amam","given":"Sabaria","non-dropping-particle":"","parse-names":false,"suffix":""}],"id":"ITEM-1","issued":{"date-parts":[["2023"]]},"number-of-pages":"201","publisher":"CV. Edupedia Publisher","publisher-place":"Majalengka","title":"Studi Kelayakan Bisnis","type":"book"},"uris":["http://www.mendeley.com/documents/?uuid=78ca5818-b747-4913-beda-d43642e214c5"]}],"mendeley":{"formattedCitation":"(Triansyah, Fadli Agus. suryaningrum,Dyah Ayu.Trihudiyatmanto,M.Mulya,Nico pranata.Gultom,Angga Wijaya.Sismar,Andi.Munzir.Saleh,Erna Rusliana Muhammad. Rachmadana,Satria Lintang.Pahmi,Amam, 2023)","manualFormatting":"(Triansyah, Fadli Agus, dkk, 2023:111)","plainTextFormattedCitation":"(Triansyah, Fadli Agus. suryaningrum,Dyah Ayu.Trihudiyatmanto,M.Mulya,Nico pranata.Gultom,Angga Wijaya.Sismar,Andi.Munzir.Saleh,Erna Rusliana Muhammad. Rachmadana,Satria Lintang.Pahmi,Amam, 2023)","previouslyFormattedCitation":"(Triansyah, Fadli Agus. suryaningrum,Dyah Ayu.Trihudiyatmanto,M.Mulya,Nico pranata.Gultom,Angga Wijaya.Sismar,Andi.Munzir.Saleh,Erna Rusliana Muhammad. Rachmadana,Satria Lintang.Pahmi,Amam, 2023)"},"properties":{"noteIndex":0},"schema":"https://github.com/citation-style-language/schema/raw/master/csl-citation.json"}</w:instrText>
      </w:r>
      <w:r w:rsidR="009B3204" w:rsidRPr="009753B6">
        <w:rPr>
          <w:rFonts w:cs="Times New Roman"/>
          <w:b w:val="0"/>
          <w:szCs w:val="24"/>
        </w:rPr>
        <w:fldChar w:fldCharType="separate"/>
      </w:r>
      <w:r w:rsidR="009B3204" w:rsidRPr="00B07827">
        <w:rPr>
          <w:rFonts w:cs="Times New Roman"/>
          <w:b w:val="0"/>
          <w:noProof/>
          <w:szCs w:val="24"/>
        </w:rPr>
        <w:t>(Triansyah, Fadli Agus</w:t>
      </w:r>
      <w:r w:rsidR="00A2266E">
        <w:rPr>
          <w:rFonts w:cs="Times New Roman"/>
          <w:b w:val="0"/>
          <w:noProof/>
          <w:szCs w:val="24"/>
        </w:rPr>
        <w:t>, d</w:t>
      </w:r>
      <w:r w:rsidR="009B3204">
        <w:rPr>
          <w:rFonts w:cs="Times New Roman"/>
          <w:b w:val="0"/>
          <w:noProof/>
          <w:szCs w:val="24"/>
        </w:rPr>
        <w:t>kk</w:t>
      </w:r>
      <w:r w:rsidR="009B3204" w:rsidRPr="00B07827">
        <w:rPr>
          <w:rFonts w:cs="Times New Roman"/>
          <w:b w:val="0"/>
          <w:noProof/>
          <w:szCs w:val="24"/>
        </w:rPr>
        <w:t>, 2023</w:t>
      </w:r>
      <w:r w:rsidR="009B3204">
        <w:rPr>
          <w:rFonts w:cs="Times New Roman"/>
          <w:b w:val="0"/>
          <w:noProof/>
          <w:szCs w:val="24"/>
        </w:rPr>
        <w:t>:111</w:t>
      </w:r>
      <w:r w:rsidR="009B3204" w:rsidRPr="00B07827">
        <w:rPr>
          <w:rFonts w:cs="Times New Roman"/>
          <w:b w:val="0"/>
          <w:noProof/>
          <w:szCs w:val="24"/>
        </w:rPr>
        <w:t>)</w:t>
      </w:r>
      <w:r w:rsidR="009B3204" w:rsidRPr="009753B6">
        <w:rPr>
          <w:rFonts w:cs="Times New Roman"/>
          <w:b w:val="0"/>
          <w:szCs w:val="24"/>
        </w:rPr>
        <w:fldChar w:fldCharType="end"/>
      </w:r>
      <w:r w:rsidR="00A2266E">
        <w:rPr>
          <w:rFonts w:cs="Times New Roman"/>
          <w:b w:val="0"/>
          <w:szCs w:val="24"/>
        </w:rPr>
        <w:t>.</w:t>
      </w:r>
    </w:p>
    <w:p w:rsidR="00B05FCF" w:rsidRPr="00A20468" w:rsidRDefault="006E101E" w:rsidP="00D8098A">
      <w:pPr>
        <w:pStyle w:val="Subbab30"/>
        <w:spacing w:before="0" w:after="0" w:line="360" w:lineRule="auto"/>
        <w:rPr>
          <w:b w:val="0"/>
          <w:i w:val="0"/>
          <w:iCs w:val="0"/>
        </w:rPr>
      </w:pPr>
      <w:r w:rsidRPr="00A20468">
        <w:rPr>
          <w:b w:val="0"/>
          <w:i w:val="0"/>
          <w:iCs w:val="0"/>
        </w:rPr>
        <w:t xml:space="preserve">2. </w:t>
      </w:r>
      <w:r w:rsidR="00732308">
        <w:rPr>
          <w:b w:val="0"/>
          <w:i w:val="0"/>
          <w:iCs w:val="0"/>
        </w:rPr>
        <w:t xml:space="preserve"> </w:t>
      </w:r>
      <w:r w:rsidRPr="00A20468">
        <w:rPr>
          <w:b w:val="0"/>
          <w:iCs w:val="0"/>
        </w:rPr>
        <w:t>Net Present Value</w:t>
      </w:r>
      <w:r w:rsidRPr="00A20468">
        <w:rPr>
          <w:b w:val="0"/>
          <w:i w:val="0"/>
          <w:iCs w:val="0"/>
        </w:rPr>
        <w:t xml:space="preserve"> (NVP)</w:t>
      </w:r>
    </w:p>
    <w:p w:rsidR="00E21C2A" w:rsidRDefault="006E101E" w:rsidP="00D8098A">
      <w:pPr>
        <w:spacing w:after="0" w:line="360" w:lineRule="auto"/>
        <w:ind w:firstLine="720"/>
        <w:jc w:val="both"/>
        <w:rPr>
          <w:rFonts w:cs="Times New Roman"/>
          <w:b w:val="0"/>
          <w:szCs w:val="24"/>
        </w:rPr>
      </w:pPr>
      <w:r>
        <w:rPr>
          <w:rFonts w:eastAsia="Times New Roman" w:cs="Times New Roman"/>
          <w:b w:val="0"/>
          <w:noProof/>
          <w:szCs w:val="24"/>
        </w:rPr>
        <mc:AlternateContent>
          <mc:Choice Requires="wps">
            <w:drawing>
              <wp:anchor distT="0" distB="0" distL="114300" distR="114300" simplePos="0" relativeHeight="251658240" behindDoc="1" locked="0" layoutInCell="1" allowOverlap="1">
                <wp:simplePos x="0" y="0"/>
                <wp:positionH relativeFrom="column">
                  <wp:posOffset>732155</wp:posOffset>
                </wp:positionH>
                <wp:positionV relativeFrom="paragraph">
                  <wp:posOffset>1947545</wp:posOffset>
                </wp:positionV>
                <wp:extent cx="879475" cy="312420"/>
                <wp:effectExtent l="0" t="0" r="0" b="0"/>
                <wp:wrapNone/>
                <wp:docPr id="25" name="Text Box 1"/>
                <wp:cNvGraphicFramePr/>
                <a:graphic xmlns:a="http://schemas.openxmlformats.org/drawingml/2006/main">
                  <a:graphicData uri="http://schemas.microsoft.com/office/word/2010/wordprocessingShape">
                    <wps:wsp>
                      <wps:cNvSpPr txBox="1"/>
                      <wps:spPr>
                        <a:xfrm>
                          <a:off x="0" y="0"/>
                          <a:ext cx="879475" cy="31242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F1574" w:rsidRPr="00375B98" w:rsidRDefault="006E101E">
                            <w:pPr>
                              <w:rPr>
                                <w:rFonts w:cs="Times New Roman"/>
                                <w:b w:val="0"/>
                              </w:rPr>
                            </w:pPr>
                            <w:r w:rsidRPr="00375B98">
                              <w:rPr>
                                <w:rFonts w:cs="Times New Roman"/>
                                <w:b w:val="0"/>
                              </w:rPr>
                              <w:t>NVP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 o:spid="_x0000_s1025" type="#_x0000_t202" style="width:69.25pt;height:24.6pt;margin-top:153.35pt;margin-left:57.65pt;mso-height-percent:0;mso-height-relative:margin;mso-width-percent:0;mso-width-relative:margin;mso-wrap-distance-bottom:0;mso-wrap-distance-left:9pt;mso-wrap-distance-right:9pt;mso-wrap-distance-top:0;mso-wrap-style:square;position:absolute;v-text-anchor:top;visibility:visible;z-index:-251657216" fillcolor="white" strokecolor="white" strokeweight="0.5pt">
                <v:path arrowok="t" textboxrect="0,0,21600,21600"/>
                <v:textbox>
                  <w:txbxContent>
                    <w:p w:rsidR="005F1574" w:rsidRPr="00375B98" w14:paraId="190B5CA5" w14:textId="77777777">
                      <w:pPr>
                        <w:rPr>
                          <w:rFonts w:cs="Times New Roman"/>
                          <w:b w:val="0"/>
                        </w:rPr>
                      </w:pPr>
                      <w:r w:rsidRPr="00375B98">
                        <w:rPr>
                          <w:rFonts w:cs="Times New Roman"/>
                          <w:b w:val="0"/>
                        </w:rPr>
                        <w:t>NVP =</w:t>
                      </w:r>
                    </w:p>
                  </w:txbxContent>
                </v:textbox>
              </v:shape>
            </w:pict>
          </mc:Fallback>
        </mc:AlternateContent>
      </w:r>
      <w:r w:rsidR="003915DF" w:rsidRPr="009753B6">
        <w:rPr>
          <w:rFonts w:cs="Times New Roman"/>
          <w:b w:val="0"/>
          <w:i/>
          <w:szCs w:val="24"/>
        </w:rPr>
        <w:t>Net Present Value</w:t>
      </w:r>
      <w:r w:rsidR="003915DF" w:rsidRPr="009753B6">
        <w:rPr>
          <w:rFonts w:cs="Times New Roman"/>
          <w:b w:val="0"/>
          <w:szCs w:val="24"/>
        </w:rPr>
        <w:t xml:space="preserve"> (NVP) merupakan beda nilai pendapat bersih yaitu beda antara </w:t>
      </w:r>
      <w:r w:rsidR="00886BD8" w:rsidRPr="009753B6">
        <w:rPr>
          <w:rFonts w:cs="Times New Roman"/>
          <w:b w:val="0"/>
          <w:szCs w:val="24"/>
        </w:rPr>
        <w:t xml:space="preserve">penerimaan dan nilai biaya yan telah dikalikan dengan </w:t>
      </w:r>
      <w:r w:rsidR="001F43CC">
        <w:rPr>
          <w:rFonts w:cs="Times New Roman"/>
          <w:b w:val="0"/>
          <w:i/>
          <w:szCs w:val="24"/>
        </w:rPr>
        <w:t>Discount F</w:t>
      </w:r>
      <w:r w:rsidR="00886BD8" w:rsidRPr="009753B6">
        <w:rPr>
          <w:rFonts w:cs="Times New Roman"/>
          <w:b w:val="0"/>
          <w:i/>
          <w:szCs w:val="24"/>
        </w:rPr>
        <w:t xml:space="preserve">actor </w:t>
      </w:r>
      <w:r w:rsidR="00886BD8" w:rsidRPr="009753B6">
        <w:rPr>
          <w:rFonts w:cs="Times New Roman"/>
          <w:b w:val="0"/>
          <w:szCs w:val="24"/>
        </w:rPr>
        <w:t>(</w:t>
      </w:r>
      <w:r w:rsidR="00E21C2A">
        <w:rPr>
          <w:rFonts w:cs="Times New Roman"/>
          <w:b w:val="0"/>
          <w:szCs w:val="24"/>
        </w:rPr>
        <w:t>DF</w:t>
      </w:r>
      <w:r w:rsidR="00886BD8" w:rsidRPr="009753B6">
        <w:rPr>
          <w:rFonts w:cs="Times New Roman"/>
          <w:b w:val="0"/>
          <w:szCs w:val="24"/>
        </w:rPr>
        <w:t xml:space="preserve">). </w:t>
      </w:r>
      <w:r w:rsidR="00886BD8" w:rsidRPr="009753B6">
        <w:rPr>
          <w:rFonts w:cs="Times New Roman"/>
          <w:b w:val="0"/>
          <w:i/>
          <w:szCs w:val="24"/>
        </w:rPr>
        <w:t>Net Present Value</w:t>
      </w:r>
      <w:r w:rsidR="00886BD8" w:rsidRPr="009753B6">
        <w:rPr>
          <w:rFonts w:cs="Times New Roman"/>
          <w:b w:val="0"/>
          <w:szCs w:val="24"/>
        </w:rPr>
        <w:t xml:space="preserve"> (NVP) dihitung berdasarkan beda antara nilai sekarang</w:t>
      </w:r>
      <w:r w:rsidR="00C51C94">
        <w:rPr>
          <w:rFonts w:cs="Times New Roman"/>
          <w:b w:val="0"/>
          <w:szCs w:val="24"/>
        </w:rPr>
        <w:t xml:space="preserve"> </w:t>
      </w:r>
      <w:r w:rsidR="00886BD8" w:rsidRPr="009753B6">
        <w:rPr>
          <w:rFonts w:cs="Times New Roman"/>
          <w:b w:val="0"/>
          <w:szCs w:val="24"/>
        </w:rPr>
        <w:t>atas penerimaan</w:t>
      </w:r>
      <w:r w:rsidR="00C51C94">
        <w:rPr>
          <w:rFonts w:cs="Times New Roman"/>
          <w:b w:val="0"/>
          <w:szCs w:val="24"/>
        </w:rPr>
        <w:t xml:space="preserve"> </w:t>
      </w:r>
      <w:r w:rsidR="00886BD8" w:rsidRPr="009753B6">
        <w:rPr>
          <w:rFonts w:cs="Times New Roman"/>
          <w:b w:val="0"/>
          <w:szCs w:val="24"/>
        </w:rPr>
        <w:t>yang akan dan dikurangi dengan nilai sekarang atas biaya pengeluaran yang akan dikeluarkan selama umur bisnis.</w:t>
      </w:r>
      <w:r w:rsidR="00A2266E">
        <w:rPr>
          <w:rFonts w:cs="Times New Roman"/>
          <w:b w:val="0"/>
          <w:szCs w:val="24"/>
        </w:rPr>
        <w:t xml:space="preserve"> </w:t>
      </w:r>
      <w:r w:rsidR="00886BD8" w:rsidRPr="009753B6">
        <w:rPr>
          <w:rFonts w:cs="Times New Roman"/>
          <w:b w:val="0"/>
          <w:szCs w:val="24"/>
        </w:rPr>
        <w:t xml:space="preserve">Biasanya rumus digunakan pada metode </w:t>
      </w:r>
      <w:r w:rsidR="00886BD8" w:rsidRPr="009753B6">
        <w:rPr>
          <w:rFonts w:cs="Times New Roman"/>
          <w:b w:val="0"/>
          <w:i/>
          <w:szCs w:val="24"/>
        </w:rPr>
        <w:t>Net Present Value (</w:t>
      </w:r>
      <w:r w:rsidR="00886BD8" w:rsidRPr="009753B6">
        <w:rPr>
          <w:rFonts w:cs="Times New Roman"/>
          <w:b w:val="0"/>
          <w:szCs w:val="24"/>
        </w:rPr>
        <w:t xml:space="preserve">NVP) jika </w:t>
      </w:r>
      <w:r w:rsidR="00886BD8" w:rsidRPr="001F43CC">
        <w:rPr>
          <w:rFonts w:cs="Times New Roman"/>
          <w:b w:val="0"/>
          <w:i/>
          <w:szCs w:val="24"/>
        </w:rPr>
        <w:t>cash flow</w:t>
      </w:r>
      <w:r w:rsidR="00886BD8" w:rsidRPr="009753B6">
        <w:rPr>
          <w:rFonts w:cs="Times New Roman"/>
          <w:b w:val="0"/>
          <w:szCs w:val="24"/>
        </w:rPr>
        <w:t xml:space="preserve"> setiap tahun jumlahnya berbeda yaitu</w:t>
      </w:r>
      <w:r w:rsidR="00CA6CD1" w:rsidRPr="009753B6">
        <w:rPr>
          <w:rFonts w:cs="Times New Roman"/>
          <w:b w:val="0"/>
          <w:szCs w:val="24"/>
        </w:rPr>
        <w:t>:</w:t>
      </w:r>
    </w:p>
    <w:p w:rsidR="00CA6CD1" w:rsidRPr="00112F11" w:rsidRDefault="006E101E" w:rsidP="00A2266E">
      <w:pPr>
        <w:spacing w:after="0" w:line="240" w:lineRule="auto"/>
        <w:jc w:val="both"/>
        <w:rPr>
          <w:rFonts w:eastAsia="Times New Roman" w:cs="Times New Roman"/>
          <w:b w:val="0"/>
          <w:szCs w:val="32"/>
        </w:rPr>
      </w:pPr>
      <m:oMathPara>
        <m:oMath>
          <m:nary>
            <m:naryPr>
              <m:chr m:val="∑"/>
              <m:limLoc m:val="undOvr"/>
              <m:ctrlPr>
                <w:rPr>
                  <w:rFonts w:ascii="Cambria Math" w:eastAsia="Times New Roman" w:hAnsi="Cambria Math" w:cs="Times New Roman"/>
                  <w:b w:val="0"/>
                  <w:szCs w:val="32"/>
                </w:rPr>
              </m:ctrlPr>
            </m:naryPr>
            <m:sub>
              <m:r>
                <m:rPr>
                  <m:sty m:val="b"/>
                </m:rPr>
                <w:rPr>
                  <w:rFonts w:ascii="Cambria Math" w:eastAsia="Times New Roman" w:hAnsi="Cambria Math" w:cs="Times New Roman"/>
                  <w:szCs w:val="32"/>
                </w:rPr>
                <m:t>t</m:t>
              </m:r>
              <m:r>
                <m:rPr>
                  <m:sty m:val="b"/>
                </m:rPr>
                <w:rPr>
                  <w:rFonts w:ascii="Cambria Math" w:eastAsia="Times New Roman" w:hAnsi="Cambria Math" w:cs="Times New Roman"/>
                  <w:szCs w:val="32"/>
                </w:rPr>
                <m:t>=</m:t>
              </m:r>
              <m:r>
                <m:rPr>
                  <m:sty m:val="b"/>
                </m:rPr>
                <w:rPr>
                  <w:rFonts w:ascii="Cambria Math" w:eastAsia="Times New Roman" w:hAnsi="Cambria Math" w:cs="Times New Roman"/>
                  <w:szCs w:val="32"/>
                </w:rPr>
                <m:t>1</m:t>
              </m:r>
            </m:sub>
            <m:sup>
              <m:r>
                <m:rPr>
                  <m:sty m:val="b"/>
                </m:rPr>
                <w:rPr>
                  <w:rFonts w:ascii="Cambria Math" w:eastAsia="Times New Roman" w:hAnsi="Cambria Math" w:cs="Times New Roman"/>
                  <w:szCs w:val="32"/>
                </w:rPr>
                <m:t>n</m:t>
              </m:r>
            </m:sup>
            <m:e>
              <m:f>
                <m:fPr>
                  <m:ctrlPr>
                    <w:rPr>
                      <w:rFonts w:ascii="Cambria Math" w:eastAsia="Times New Roman" w:hAnsi="Cambria Math" w:cs="Times New Roman"/>
                      <w:b w:val="0"/>
                      <w:szCs w:val="32"/>
                    </w:rPr>
                  </m:ctrlPr>
                </m:fPr>
                <m:num>
                  <m:sSub>
                    <m:sSubPr>
                      <m:ctrlPr>
                        <w:rPr>
                          <w:rFonts w:ascii="Cambria Math" w:eastAsia="Times New Roman" w:hAnsi="Cambria Math" w:cs="Times New Roman"/>
                          <w:b w:val="0"/>
                          <w:szCs w:val="32"/>
                        </w:rPr>
                      </m:ctrlPr>
                    </m:sSubPr>
                    <m:e>
                      <m:r>
                        <m:rPr>
                          <m:sty m:val="b"/>
                        </m:rPr>
                        <w:rPr>
                          <w:rFonts w:ascii="Cambria Math" w:eastAsia="Times New Roman" w:hAnsi="Cambria Math" w:cs="Times New Roman"/>
                          <w:szCs w:val="32"/>
                        </w:rPr>
                        <m:t>Cf</m:t>
                      </m:r>
                    </m:e>
                    <m:sub>
                      <m:r>
                        <m:rPr>
                          <m:sty m:val="b"/>
                        </m:rPr>
                        <w:rPr>
                          <w:rFonts w:ascii="Cambria Math" w:eastAsia="Times New Roman" w:hAnsi="Cambria Math" w:cs="Times New Roman"/>
                          <w:szCs w:val="32"/>
                        </w:rPr>
                        <m:t>t</m:t>
                      </m:r>
                      <m:r>
                        <m:rPr>
                          <m:sty m:val="b"/>
                        </m:rPr>
                        <w:rPr>
                          <w:rFonts w:ascii="Cambria Math" w:eastAsia="Times New Roman" w:hAnsi="Cambria Math" w:cs="Times New Roman"/>
                          <w:szCs w:val="32"/>
                        </w:rPr>
                        <m:t xml:space="preserve">            </m:t>
                      </m:r>
                    </m:sub>
                  </m:sSub>
                </m:num>
                <m:den>
                  <m:sSup>
                    <m:sSupPr>
                      <m:ctrlPr>
                        <w:rPr>
                          <w:rFonts w:ascii="Cambria Math" w:eastAsia="Times New Roman" w:hAnsi="Cambria Math" w:cs="Times New Roman"/>
                          <w:b w:val="0"/>
                          <w:szCs w:val="32"/>
                        </w:rPr>
                      </m:ctrlPr>
                    </m:sSupPr>
                    <m:e>
                      <m:r>
                        <m:rPr>
                          <m:sty m:val="b"/>
                        </m:rPr>
                        <w:rPr>
                          <w:rFonts w:ascii="Cambria Math" w:eastAsia="Times New Roman" w:hAnsi="Cambria Math" w:cs="Times New Roman"/>
                          <w:szCs w:val="32"/>
                        </w:rPr>
                        <m:t xml:space="preserve">( </m:t>
                      </m:r>
                      <m:r>
                        <m:rPr>
                          <m:sty m:val="b"/>
                        </m:rPr>
                        <w:rPr>
                          <w:rFonts w:ascii="Cambria Math" w:eastAsia="Times New Roman" w:hAnsi="Cambria Math" w:cs="Times New Roman"/>
                          <w:szCs w:val="32"/>
                        </w:rPr>
                        <m:t>1</m:t>
                      </m:r>
                      <m:r>
                        <m:rPr>
                          <m:sty m:val="b"/>
                        </m:rPr>
                        <w:rPr>
                          <w:rFonts w:ascii="Cambria Math" w:eastAsia="Times New Roman" w:hAnsi="Cambria Math" w:cs="Times New Roman"/>
                          <w:szCs w:val="32"/>
                        </w:rPr>
                        <m:t>+</m:t>
                      </m:r>
                      <m:r>
                        <m:rPr>
                          <m:sty m:val="b"/>
                        </m:rPr>
                        <w:rPr>
                          <w:rFonts w:ascii="Cambria Math" w:eastAsia="Times New Roman" w:hAnsi="Cambria Math" w:cs="Times New Roman"/>
                          <w:szCs w:val="32"/>
                        </w:rPr>
                        <m:t>r</m:t>
                      </m:r>
                      <m:r>
                        <m:rPr>
                          <m:sty m:val="b"/>
                        </m:rPr>
                        <w:rPr>
                          <w:rFonts w:ascii="Cambria Math" w:eastAsia="Times New Roman" w:hAnsi="Cambria Math" w:cs="Times New Roman"/>
                          <w:szCs w:val="32"/>
                        </w:rPr>
                        <m:t xml:space="preserve"> )</m:t>
                      </m:r>
                    </m:e>
                    <m:sup>
                      <m:r>
                        <m:rPr>
                          <m:sty m:val="b"/>
                        </m:rPr>
                        <w:rPr>
                          <w:rFonts w:ascii="Cambria Math" w:eastAsia="Times New Roman" w:hAnsi="Cambria Math" w:cs="Times New Roman"/>
                          <w:szCs w:val="32"/>
                        </w:rPr>
                        <m:t>n</m:t>
                      </m:r>
                    </m:sup>
                  </m:sSup>
                </m:den>
              </m:f>
              <m:r>
                <m:rPr>
                  <m:sty m:val="b"/>
                </m:rPr>
                <w:rPr>
                  <w:rFonts w:ascii="Cambria Math" w:eastAsia="Times New Roman" w:hAnsi="Cambria Math" w:cs="Times New Roman"/>
                  <w:szCs w:val="32"/>
                </w:rPr>
                <m:t>-</m:t>
              </m:r>
              <m:r>
                <m:rPr>
                  <m:sty m:val="b"/>
                </m:rPr>
                <w:rPr>
                  <w:rFonts w:ascii="Cambria Math" w:eastAsia="Times New Roman" w:hAnsi="Cambria Math" w:cs="Times New Roman"/>
                  <w:szCs w:val="32"/>
                </w:rPr>
                <m:t>IO</m:t>
              </m:r>
            </m:e>
          </m:nary>
          <m:r>
            <m:rPr>
              <m:sty m:val="b"/>
            </m:rPr>
            <w:rPr>
              <w:rFonts w:ascii="Cambria Math" w:eastAsia="Times New Roman" w:hAnsi="Cambria Math" w:cs="Times New Roman"/>
              <w:szCs w:val="32"/>
            </w:rPr>
            <w:br/>
          </m:r>
        </m:oMath>
      </m:oMathPara>
    </w:p>
    <w:p w:rsidR="008D3B0F" w:rsidRPr="009753B6" w:rsidRDefault="006E101E" w:rsidP="009753B6">
      <w:pPr>
        <w:spacing w:after="0" w:line="240" w:lineRule="auto"/>
        <w:jc w:val="both"/>
        <w:rPr>
          <w:rFonts w:eastAsia="Times New Roman" w:cs="Times New Roman"/>
          <w:b w:val="0"/>
          <w:szCs w:val="24"/>
        </w:rPr>
      </w:pPr>
      <w:r>
        <w:rPr>
          <w:rFonts w:eastAsia="Times New Roman" w:cs="Times New Roman"/>
          <w:b w:val="0"/>
          <w:szCs w:val="24"/>
        </w:rPr>
        <w:t>Keterangan:</w:t>
      </w:r>
    </w:p>
    <w:p w:rsidR="008D3B0F" w:rsidRPr="009753B6" w:rsidRDefault="006E101E" w:rsidP="009753B6">
      <w:pPr>
        <w:spacing w:after="0" w:line="240" w:lineRule="auto"/>
        <w:jc w:val="both"/>
        <w:rPr>
          <w:rFonts w:eastAsiaTheme="minorEastAsia" w:cs="Times New Roman"/>
          <w:b w:val="0"/>
          <w:i/>
          <w:szCs w:val="24"/>
        </w:rPr>
      </w:pPr>
      <w:r w:rsidRPr="009753B6">
        <w:rPr>
          <w:rFonts w:eastAsia="Times New Roman" w:cs="Times New Roman"/>
          <w:b w:val="0"/>
          <w:szCs w:val="24"/>
        </w:rPr>
        <w:t>NVP</w:t>
      </w:r>
      <w:r w:rsidRPr="009753B6">
        <w:rPr>
          <w:rFonts w:eastAsia="Times New Roman" w:cs="Times New Roman"/>
          <w:b w:val="0"/>
          <w:szCs w:val="24"/>
        </w:rPr>
        <w:tab/>
      </w:r>
      <w:r w:rsidR="00BE54C4">
        <w:rPr>
          <w:rFonts w:eastAsia="Times New Roman" w:cs="Times New Roman"/>
          <w:b w:val="0"/>
          <w:szCs w:val="24"/>
        </w:rPr>
        <w:t xml:space="preserve">:  </w:t>
      </w:r>
      <w:r w:rsidRPr="009753B6">
        <w:rPr>
          <w:rFonts w:cs="Times New Roman"/>
          <w:b w:val="0"/>
          <w:i/>
          <w:szCs w:val="24"/>
        </w:rPr>
        <w:t xml:space="preserve">Net Present Value </w:t>
      </w:r>
      <w:r w:rsidRPr="009753B6">
        <w:rPr>
          <w:rFonts w:cs="Times New Roman"/>
          <w:b w:val="0"/>
          <w:szCs w:val="24"/>
        </w:rPr>
        <w:t>atau Nilai Sekarang</w:t>
      </w:r>
      <w:r w:rsidRPr="009753B6">
        <w:rPr>
          <w:rFonts w:cs="Times New Roman"/>
          <w:b w:val="0"/>
          <w:i/>
          <w:szCs w:val="24"/>
        </w:rPr>
        <w:t>.</w:t>
      </w:r>
    </w:p>
    <w:p w:rsidR="008D3B0F" w:rsidRPr="009753B6" w:rsidRDefault="006E101E" w:rsidP="009753B6">
      <w:pPr>
        <w:spacing w:after="0" w:line="240" w:lineRule="auto"/>
        <w:jc w:val="both"/>
        <w:rPr>
          <w:rFonts w:eastAsiaTheme="minorEastAsia" w:cs="Times New Roman"/>
          <w:b w:val="0"/>
          <w:szCs w:val="24"/>
        </w:rPr>
      </w:pPr>
      <m:oMath>
        <m:nary>
          <m:naryPr>
            <m:chr m:val="∑"/>
            <m:limLoc m:val="undOvr"/>
            <m:subHide m:val="1"/>
            <m:supHide m:val="1"/>
            <m:ctrlPr>
              <w:rPr>
                <w:rFonts w:ascii="Cambria Math" w:eastAsiaTheme="minorEastAsia" w:hAnsi="Cambria Math" w:cs="Times New Roman"/>
                <w:b w:val="0"/>
                <w:i/>
                <w:szCs w:val="24"/>
              </w:rPr>
            </m:ctrlPr>
          </m:naryPr>
          <m:sub/>
          <m:sup/>
          <m:e>
            <m:r>
              <m:rPr>
                <m:sty m:val="bi"/>
              </m:rPr>
              <w:rPr>
                <w:rFonts w:ascii="Cambria Math" w:eastAsiaTheme="minorEastAsia" w:hAnsi="Cambria Math" w:cs="Times New Roman"/>
                <w:color w:val="FFFFFF" w:themeColor="background1"/>
                <w:szCs w:val="24"/>
              </w:rPr>
              <m:t>=</m:t>
            </m:r>
          </m:e>
        </m:nary>
      </m:oMath>
      <w:r w:rsidRPr="009753B6">
        <w:rPr>
          <w:rFonts w:eastAsiaTheme="minorEastAsia" w:cs="Times New Roman"/>
          <w:b w:val="0"/>
          <w:szCs w:val="24"/>
        </w:rPr>
        <w:tab/>
      </w:r>
      <w:r w:rsidR="00BE54C4">
        <w:rPr>
          <w:rFonts w:eastAsiaTheme="minorEastAsia" w:cs="Times New Roman"/>
          <w:b w:val="0"/>
          <w:szCs w:val="24"/>
        </w:rPr>
        <w:t xml:space="preserve">:  </w:t>
      </w:r>
      <w:r w:rsidRPr="009753B6">
        <w:rPr>
          <w:rFonts w:eastAsiaTheme="minorEastAsia" w:cs="Times New Roman"/>
          <w:b w:val="0"/>
          <w:szCs w:val="24"/>
        </w:rPr>
        <w:t xml:space="preserve">Simbol untuk penjumlahan </w:t>
      </w:r>
    </w:p>
    <w:p w:rsidR="008D3B0F" w:rsidRPr="009753B6" w:rsidRDefault="006E101E" w:rsidP="009753B6">
      <w:pPr>
        <w:spacing w:after="0" w:line="240" w:lineRule="auto"/>
        <w:jc w:val="both"/>
        <w:rPr>
          <w:rFonts w:eastAsiaTheme="minorEastAsia" w:cs="Times New Roman"/>
          <w:b w:val="0"/>
          <w:szCs w:val="24"/>
        </w:rPr>
      </w:pPr>
      <w:r w:rsidRPr="009753B6">
        <w:rPr>
          <w:rFonts w:eastAsiaTheme="minorEastAsia" w:cs="Times New Roman"/>
          <w:b w:val="0"/>
          <w:szCs w:val="24"/>
        </w:rPr>
        <w:t xml:space="preserve">T </w:t>
      </w:r>
      <w:r w:rsidRPr="009753B6">
        <w:rPr>
          <w:rFonts w:eastAsiaTheme="minorEastAsia" w:cs="Times New Roman"/>
          <w:b w:val="0"/>
          <w:szCs w:val="24"/>
        </w:rPr>
        <w:tab/>
      </w:r>
      <w:r w:rsidR="00BE54C4">
        <w:rPr>
          <w:rFonts w:eastAsiaTheme="minorEastAsia" w:cs="Times New Roman"/>
          <w:b w:val="0"/>
          <w:szCs w:val="24"/>
        </w:rPr>
        <w:t xml:space="preserve">:  </w:t>
      </w:r>
      <w:r w:rsidRPr="009753B6">
        <w:rPr>
          <w:rFonts w:eastAsiaTheme="minorEastAsia" w:cs="Times New Roman"/>
          <w:b w:val="0"/>
          <w:szCs w:val="24"/>
        </w:rPr>
        <w:t>Periode waktu atau tahun ke t</w:t>
      </w:r>
    </w:p>
    <w:p w:rsidR="008D3B0F" w:rsidRPr="009753B6" w:rsidRDefault="006E101E" w:rsidP="009753B6">
      <w:pPr>
        <w:spacing w:after="0" w:line="240" w:lineRule="auto"/>
        <w:jc w:val="both"/>
        <w:rPr>
          <w:rFonts w:eastAsiaTheme="minorEastAsia" w:cs="Times New Roman"/>
          <w:b w:val="0"/>
          <w:szCs w:val="24"/>
        </w:rPr>
      </w:pPr>
      <w:r w:rsidRPr="009753B6">
        <w:rPr>
          <w:rFonts w:eastAsiaTheme="minorEastAsia" w:cs="Times New Roman"/>
          <w:b w:val="0"/>
          <w:szCs w:val="24"/>
        </w:rPr>
        <w:t xml:space="preserve">n </w:t>
      </w:r>
      <w:r w:rsidRPr="009753B6">
        <w:rPr>
          <w:rFonts w:eastAsiaTheme="minorEastAsia" w:cs="Times New Roman"/>
          <w:b w:val="0"/>
          <w:szCs w:val="24"/>
        </w:rPr>
        <w:tab/>
      </w:r>
      <w:r w:rsidR="00BE54C4">
        <w:rPr>
          <w:rFonts w:eastAsiaTheme="minorEastAsia" w:cs="Times New Roman"/>
          <w:b w:val="0"/>
          <w:szCs w:val="24"/>
        </w:rPr>
        <w:t xml:space="preserve">:  </w:t>
      </w:r>
      <w:r w:rsidRPr="009753B6">
        <w:rPr>
          <w:rFonts w:eastAsiaTheme="minorEastAsia" w:cs="Times New Roman"/>
          <w:b w:val="0"/>
          <w:szCs w:val="24"/>
        </w:rPr>
        <w:t>Umur usulan usaha</w:t>
      </w:r>
    </w:p>
    <w:p w:rsidR="008D3B0F" w:rsidRPr="009753B6" w:rsidRDefault="006E101E" w:rsidP="009753B6">
      <w:pPr>
        <w:spacing w:after="0" w:line="240" w:lineRule="auto"/>
        <w:jc w:val="both"/>
        <w:rPr>
          <w:rFonts w:eastAsiaTheme="minorEastAsia" w:cs="Times New Roman"/>
          <w:b w:val="0"/>
          <w:szCs w:val="24"/>
        </w:rPr>
      </w:pPr>
      <m:oMath>
        <m:sSub>
          <m:sSubPr>
            <m:ctrlPr>
              <w:rPr>
                <w:rFonts w:ascii="Cambria Math" w:eastAsiaTheme="minorEastAsia" w:hAnsi="Cambria Math" w:cs="Times New Roman"/>
                <w:b w:val="0"/>
                <w:i/>
                <w:szCs w:val="24"/>
              </w:rPr>
            </m:ctrlPr>
          </m:sSubPr>
          <m:e>
            <m:r>
              <m:rPr>
                <m:sty m:val="bi"/>
              </m:rPr>
              <w:rPr>
                <w:rFonts w:ascii="Cambria Math" w:eastAsiaTheme="minorEastAsia" w:hAnsi="Cambria Math" w:cs="Times New Roman"/>
                <w:szCs w:val="24"/>
              </w:rPr>
              <m:t>Cf</m:t>
            </m:r>
          </m:e>
          <m:sub>
            <m:r>
              <m:rPr>
                <m:sty m:val="bi"/>
              </m:rPr>
              <w:rPr>
                <w:rFonts w:ascii="Cambria Math" w:eastAsiaTheme="minorEastAsia" w:hAnsi="Cambria Math" w:cs="Times New Roman"/>
                <w:szCs w:val="24"/>
              </w:rPr>
              <m:t>t</m:t>
            </m:r>
          </m:sub>
        </m:sSub>
      </m:oMath>
      <w:r w:rsidRPr="009753B6">
        <w:rPr>
          <w:rFonts w:eastAsiaTheme="minorEastAsia" w:cs="Times New Roman"/>
          <w:b w:val="0"/>
          <w:szCs w:val="24"/>
        </w:rPr>
        <w:tab/>
      </w:r>
      <w:r w:rsidR="00BE54C4">
        <w:rPr>
          <w:rFonts w:eastAsiaTheme="minorEastAsia" w:cs="Times New Roman"/>
          <w:b w:val="0"/>
          <w:szCs w:val="24"/>
        </w:rPr>
        <w:t xml:space="preserve">:  </w:t>
      </w:r>
      <w:r w:rsidRPr="009753B6">
        <w:rPr>
          <w:rFonts w:eastAsiaTheme="minorEastAsia" w:cs="Times New Roman"/>
          <w:b w:val="0"/>
          <w:szCs w:val="24"/>
        </w:rPr>
        <w:t>Aliran kas pada tahun ke t</w:t>
      </w:r>
    </w:p>
    <w:p w:rsidR="008D3B0F" w:rsidRPr="009753B6" w:rsidRDefault="006E101E" w:rsidP="00BE54C4">
      <w:pPr>
        <w:spacing w:after="0" w:line="240" w:lineRule="auto"/>
        <w:jc w:val="both"/>
        <w:rPr>
          <w:rFonts w:eastAsiaTheme="minorEastAsia" w:cs="Times New Roman"/>
          <w:b w:val="0"/>
          <w:szCs w:val="24"/>
        </w:rPr>
      </w:pPr>
      <w:r w:rsidRPr="009753B6">
        <w:rPr>
          <w:rFonts w:eastAsiaTheme="minorEastAsia" w:cs="Times New Roman"/>
          <w:b w:val="0"/>
          <w:szCs w:val="24"/>
        </w:rPr>
        <w:t xml:space="preserve">r </w:t>
      </w:r>
      <w:r w:rsidRPr="009753B6">
        <w:rPr>
          <w:rFonts w:eastAsiaTheme="minorEastAsia" w:cs="Times New Roman"/>
          <w:b w:val="0"/>
          <w:szCs w:val="24"/>
        </w:rPr>
        <w:tab/>
      </w:r>
      <w:r w:rsidR="00BE54C4">
        <w:rPr>
          <w:rFonts w:eastAsiaTheme="minorEastAsia" w:cs="Times New Roman"/>
          <w:b w:val="0"/>
          <w:szCs w:val="24"/>
        </w:rPr>
        <w:t xml:space="preserve">:  </w:t>
      </w:r>
      <w:r w:rsidRPr="009753B6">
        <w:rPr>
          <w:rFonts w:eastAsiaTheme="minorEastAsia" w:cs="Times New Roman"/>
          <w:b w:val="0"/>
          <w:szCs w:val="24"/>
        </w:rPr>
        <w:t xml:space="preserve">Tingkat suku bunga atau biaya modal </w:t>
      </w:r>
    </w:p>
    <w:p w:rsidR="008D3B0F" w:rsidRPr="009753B6" w:rsidRDefault="006E101E" w:rsidP="009753B6">
      <w:pPr>
        <w:spacing w:after="120" w:line="276" w:lineRule="auto"/>
        <w:jc w:val="both"/>
        <w:rPr>
          <w:rFonts w:eastAsiaTheme="minorEastAsia" w:cs="Times New Roman"/>
          <w:b w:val="0"/>
          <w:szCs w:val="24"/>
        </w:rPr>
      </w:pPr>
      <w:r w:rsidRPr="009753B6">
        <w:rPr>
          <w:rFonts w:eastAsiaTheme="minorEastAsia" w:cs="Times New Roman"/>
          <w:b w:val="0"/>
          <w:szCs w:val="24"/>
        </w:rPr>
        <w:t>IO</w:t>
      </w:r>
      <w:r w:rsidRPr="009753B6">
        <w:rPr>
          <w:rFonts w:eastAsiaTheme="minorEastAsia" w:cs="Times New Roman"/>
          <w:b w:val="0"/>
          <w:szCs w:val="24"/>
        </w:rPr>
        <w:tab/>
      </w:r>
      <w:r w:rsidR="00BE54C4">
        <w:rPr>
          <w:rFonts w:eastAsiaTheme="minorEastAsia" w:cs="Times New Roman"/>
          <w:b w:val="0"/>
          <w:szCs w:val="24"/>
        </w:rPr>
        <w:t xml:space="preserve">:  </w:t>
      </w:r>
      <w:r w:rsidRPr="009753B6">
        <w:rPr>
          <w:rFonts w:eastAsiaTheme="minorEastAsia" w:cs="Times New Roman"/>
          <w:b w:val="0"/>
          <w:szCs w:val="24"/>
        </w:rPr>
        <w:t xml:space="preserve">Modal investasi </w:t>
      </w:r>
    </w:p>
    <w:p w:rsidR="008D3B0F" w:rsidRPr="009753B6" w:rsidRDefault="006E101E" w:rsidP="00BE54C4">
      <w:pPr>
        <w:spacing w:after="0" w:line="360" w:lineRule="auto"/>
        <w:jc w:val="both"/>
        <w:rPr>
          <w:rFonts w:eastAsiaTheme="minorEastAsia" w:cs="Times New Roman"/>
          <w:b w:val="0"/>
          <w:szCs w:val="24"/>
        </w:rPr>
      </w:pPr>
      <w:r w:rsidRPr="009753B6">
        <w:rPr>
          <w:rFonts w:eastAsiaTheme="minorEastAsia" w:cs="Times New Roman"/>
          <w:b w:val="0"/>
          <w:szCs w:val="24"/>
        </w:rPr>
        <w:tab/>
        <w:t xml:space="preserve">Selanjutnya </w:t>
      </w:r>
      <w:r w:rsidRPr="009753B6">
        <w:rPr>
          <w:rFonts w:cs="Times New Roman"/>
          <w:b w:val="0"/>
          <w:i/>
          <w:szCs w:val="24"/>
        </w:rPr>
        <w:t>Net Present Value</w:t>
      </w:r>
      <w:r w:rsidR="00A2266E">
        <w:rPr>
          <w:rFonts w:cs="Times New Roman"/>
          <w:b w:val="0"/>
          <w:i/>
          <w:szCs w:val="24"/>
        </w:rPr>
        <w:t xml:space="preserve"> </w:t>
      </w:r>
      <w:r w:rsidR="005D0F68" w:rsidRPr="009753B6">
        <w:rPr>
          <w:rFonts w:eastAsiaTheme="minorEastAsia" w:cs="Times New Roman"/>
          <w:b w:val="0"/>
          <w:szCs w:val="24"/>
        </w:rPr>
        <w:t xml:space="preserve">jika </w:t>
      </w:r>
      <w:r w:rsidR="005D0F68" w:rsidRPr="001F43CC">
        <w:rPr>
          <w:rFonts w:eastAsiaTheme="minorEastAsia" w:cs="Times New Roman"/>
          <w:b w:val="0"/>
          <w:i/>
          <w:szCs w:val="24"/>
        </w:rPr>
        <w:t>cash flow</w:t>
      </w:r>
      <w:r w:rsidR="005D0F68" w:rsidRPr="009753B6">
        <w:rPr>
          <w:rFonts w:eastAsiaTheme="minorEastAsia" w:cs="Times New Roman"/>
          <w:b w:val="0"/>
          <w:szCs w:val="24"/>
        </w:rPr>
        <w:t xml:space="preserve"> setiap tahunnya sama dapat digunakan rumus sebagai berikut: </w:t>
      </w:r>
    </w:p>
    <w:p w:rsidR="005D0F68" w:rsidRPr="00791E64" w:rsidRDefault="006E101E" w:rsidP="00BE54C4">
      <w:pPr>
        <w:spacing w:after="0" w:line="360" w:lineRule="auto"/>
        <w:rPr>
          <w:rFonts w:eastAsiaTheme="minorEastAsia" w:cs="Times New Roman"/>
          <w:b w:val="0"/>
          <w:i/>
          <w:szCs w:val="24"/>
        </w:rPr>
      </w:pPr>
      <w:r w:rsidRPr="00791E64">
        <w:rPr>
          <w:rFonts w:eastAsiaTheme="minorEastAsia" w:cs="Times New Roman"/>
          <w:b w:val="0"/>
          <w:i/>
          <w:szCs w:val="24"/>
        </w:rPr>
        <w:t xml:space="preserve">NVP = (Cash Flow x Discount </w:t>
      </w:r>
      <w:r w:rsidR="00BE54C4" w:rsidRPr="00791E64">
        <w:rPr>
          <w:rFonts w:eastAsiaTheme="minorEastAsia" w:cs="Times New Roman"/>
          <w:b w:val="0"/>
          <w:i/>
          <w:szCs w:val="24"/>
        </w:rPr>
        <w:t>F</w:t>
      </w:r>
      <w:r w:rsidR="001F43CC">
        <w:rPr>
          <w:rFonts w:eastAsiaTheme="minorEastAsia" w:cs="Times New Roman"/>
          <w:b w:val="0"/>
          <w:i/>
          <w:szCs w:val="24"/>
        </w:rPr>
        <w:t>actor ) – Original I</w:t>
      </w:r>
      <w:r w:rsidRPr="00791E64">
        <w:rPr>
          <w:rFonts w:eastAsiaTheme="minorEastAsia" w:cs="Times New Roman"/>
          <w:b w:val="0"/>
          <w:i/>
          <w:szCs w:val="24"/>
        </w:rPr>
        <w:t>nvestment</w:t>
      </w:r>
    </w:p>
    <w:p w:rsidR="005D0F68" w:rsidRPr="009753B6" w:rsidRDefault="006E101E" w:rsidP="00BE54C4">
      <w:pPr>
        <w:spacing w:after="0" w:line="360" w:lineRule="auto"/>
        <w:jc w:val="both"/>
        <w:rPr>
          <w:rFonts w:eastAsiaTheme="minorEastAsia" w:cs="Times New Roman"/>
          <w:b w:val="0"/>
          <w:szCs w:val="24"/>
        </w:rPr>
      </w:pPr>
      <w:r w:rsidRPr="009753B6">
        <w:rPr>
          <w:rFonts w:eastAsiaTheme="minorEastAsia" w:cs="Times New Roman"/>
          <w:b w:val="0"/>
          <w:szCs w:val="24"/>
        </w:rPr>
        <w:t>Kriteria untuk menerima dan menolak rencana investasi dengan metode NVP adalah sebagai berikut:</w:t>
      </w:r>
    </w:p>
    <w:p w:rsidR="005D0F68" w:rsidRPr="009753B6" w:rsidRDefault="006E101E" w:rsidP="00FE0364">
      <w:pPr>
        <w:pStyle w:val="ListParagraph"/>
        <w:numPr>
          <w:ilvl w:val="0"/>
          <w:numId w:val="21"/>
        </w:numPr>
        <w:spacing w:after="0" w:line="360" w:lineRule="auto"/>
        <w:ind w:left="426" w:hanging="426"/>
        <w:contextualSpacing w:val="0"/>
        <w:jc w:val="both"/>
        <w:rPr>
          <w:rFonts w:eastAsiaTheme="minorEastAsia" w:cs="Times New Roman"/>
          <w:b w:val="0"/>
          <w:szCs w:val="24"/>
        </w:rPr>
      </w:pPr>
      <w:r w:rsidRPr="009753B6">
        <w:rPr>
          <w:rFonts w:eastAsiaTheme="minorEastAsia" w:cs="Times New Roman"/>
          <w:b w:val="0"/>
          <w:szCs w:val="24"/>
        </w:rPr>
        <w:t xml:space="preserve">Apabila NVP &gt; 0, maka usaha bisnis diterima </w:t>
      </w:r>
    </w:p>
    <w:p w:rsidR="005D0F68" w:rsidRPr="009753B6" w:rsidRDefault="006E101E" w:rsidP="00FE0364">
      <w:pPr>
        <w:pStyle w:val="ListParagraph"/>
        <w:numPr>
          <w:ilvl w:val="0"/>
          <w:numId w:val="21"/>
        </w:numPr>
        <w:spacing w:after="0" w:line="360" w:lineRule="auto"/>
        <w:ind w:left="426" w:hanging="426"/>
        <w:contextualSpacing w:val="0"/>
        <w:jc w:val="both"/>
        <w:rPr>
          <w:rFonts w:eastAsiaTheme="minorEastAsia" w:cs="Times New Roman"/>
          <w:b w:val="0"/>
          <w:szCs w:val="24"/>
        </w:rPr>
      </w:pPr>
      <w:r w:rsidRPr="009753B6">
        <w:rPr>
          <w:rFonts w:eastAsiaTheme="minorEastAsia" w:cs="Times New Roman"/>
          <w:b w:val="0"/>
          <w:szCs w:val="24"/>
        </w:rPr>
        <w:t>Apabila NVP &lt; 0</w:t>
      </w:r>
      <w:r w:rsidRPr="009753B6">
        <w:rPr>
          <w:rFonts w:eastAsiaTheme="minorEastAsia" w:cs="Times New Roman"/>
          <w:b w:val="0"/>
          <w:szCs w:val="24"/>
        </w:rPr>
        <w:t>, maka usulan bisnis ditolak</w:t>
      </w:r>
    </w:p>
    <w:p w:rsidR="005D0F68" w:rsidRDefault="006E101E" w:rsidP="00FE0364">
      <w:pPr>
        <w:pStyle w:val="ListParagraph"/>
        <w:numPr>
          <w:ilvl w:val="0"/>
          <w:numId w:val="21"/>
        </w:numPr>
        <w:spacing w:after="0" w:line="360" w:lineRule="auto"/>
        <w:ind w:left="426" w:hanging="426"/>
        <w:contextualSpacing w:val="0"/>
        <w:jc w:val="both"/>
        <w:rPr>
          <w:rFonts w:eastAsiaTheme="minorEastAsia" w:cs="Times New Roman"/>
          <w:b w:val="0"/>
          <w:szCs w:val="24"/>
        </w:rPr>
      </w:pPr>
      <w:r w:rsidRPr="009753B6">
        <w:rPr>
          <w:rFonts w:eastAsiaTheme="minorEastAsia" w:cs="Times New Roman"/>
          <w:b w:val="0"/>
          <w:szCs w:val="24"/>
        </w:rPr>
        <w:lastRenderedPageBreak/>
        <w:t>Apabila NVP = 0, kemungkinan proyek akan diterima atau nilai perusahan tetap walaupun usulan bisnis diterima atau ditolak</w:t>
      </w:r>
      <w:r w:rsidR="00D8098A">
        <w:rPr>
          <w:rFonts w:eastAsiaTheme="minorEastAsia" w:cs="Times New Roman"/>
          <w:b w:val="0"/>
          <w:szCs w:val="24"/>
        </w:rPr>
        <w:t>, a</w:t>
      </w:r>
      <w:r w:rsidRPr="009753B6">
        <w:rPr>
          <w:rFonts w:eastAsiaTheme="minorEastAsia" w:cs="Times New Roman"/>
          <w:b w:val="0"/>
          <w:szCs w:val="24"/>
        </w:rPr>
        <w:t xml:space="preserve">rtinya bisnis dalam keadaan </w:t>
      </w:r>
      <w:r w:rsidR="00BE54C4">
        <w:rPr>
          <w:rFonts w:eastAsiaTheme="minorEastAsia" w:cs="Times New Roman"/>
          <w:b w:val="0"/>
          <w:i/>
          <w:szCs w:val="24"/>
        </w:rPr>
        <w:t>B</w:t>
      </w:r>
      <w:r w:rsidRPr="009753B6">
        <w:rPr>
          <w:rFonts w:eastAsiaTheme="minorEastAsia" w:cs="Times New Roman"/>
          <w:b w:val="0"/>
          <w:i/>
          <w:szCs w:val="24"/>
        </w:rPr>
        <w:t xml:space="preserve">reak </w:t>
      </w:r>
      <w:r w:rsidR="00BE54C4">
        <w:rPr>
          <w:rFonts w:eastAsiaTheme="minorEastAsia" w:cs="Times New Roman"/>
          <w:b w:val="0"/>
          <w:i/>
          <w:szCs w:val="24"/>
        </w:rPr>
        <w:t>E</w:t>
      </w:r>
      <w:r w:rsidRPr="009753B6">
        <w:rPr>
          <w:rFonts w:eastAsiaTheme="minorEastAsia" w:cs="Times New Roman"/>
          <w:b w:val="0"/>
          <w:i/>
          <w:szCs w:val="24"/>
        </w:rPr>
        <w:t>ven</w:t>
      </w:r>
      <w:r w:rsidR="00BE54C4">
        <w:rPr>
          <w:rFonts w:eastAsiaTheme="minorEastAsia" w:cs="Times New Roman"/>
          <w:b w:val="0"/>
          <w:i/>
          <w:szCs w:val="24"/>
        </w:rPr>
        <w:t>t</w:t>
      </w:r>
      <w:r w:rsidR="001F43CC">
        <w:rPr>
          <w:rFonts w:eastAsiaTheme="minorEastAsia" w:cs="Times New Roman"/>
          <w:b w:val="0"/>
          <w:i/>
          <w:szCs w:val="24"/>
        </w:rPr>
        <w:t xml:space="preserve"> </w:t>
      </w:r>
      <w:r w:rsidR="00BE54C4">
        <w:rPr>
          <w:rFonts w:eastAsiaTheme="minorEastAsia" w:cs="Times New Roman"/>
          <w:b w:val="0"/>
          <w:i/>
          <w:szCs w:val="24"/>
        </w:rPr>
        <w:t>P</w:t>
      </w:r>
      <w:r w:rsidRPr="009753B6">
        <w:rPr>
          <w:rFonts w:eastAsiaTheme="minorEastAsia" w:cs="Times New Roman"/>
          <w:b w:val="0"/>
          <w:i/>
          <w:szCs w:val="24"/>
        </w:rPr>
        <w:t xml:space="preserve">oint </w:t>
      </w:r>
      <w:r w:rsidRPr="009753B6">
        <w:rPr>
          <w:rFonts w:eastAsiaTheme="minorEastAsia" w:cs="Times New Roman"/>
          <w:b w:val="0"/>
          <w:szCs w:val="24"/>
        </w:rPr>
        <w:t xml:space="preserve"> (BEP)</w:t>
      </w:r>
      <w:r w:rsidR="00A2266E">
        <w:rPr>
          <w:rFonts w:eastAsiaTheme="minorEastAsia" w:cs="Times New Roman"/>
          <w:b w:val="0"/>
          <w:szCs w:val="24"/>
        </w:rPr>
        <w:t xml:space="preserve"> </w:t>
      </w:r>
      <w:r w:rsidR="009B3204">
        <w:rPr>
          <w:rFonts w:eastAsiaTheme="minorEastAsia" w:cs="Times New Roman"/>
          <w:b w:val="0"/>
          <w:szCs w:val="24"/>
        </w:rPr>
        <w:fldChar w:fldCharType="begin" w:fldLock="1"/>
      </w:r>
      <w:r w:rsidR="008249D7">
        <w:rPr>
          <w:rFonts w:eastAsiaTheme="minorEastAsia" w:cs="Times New Roman"/>
          <w:b w:val="0"/>
          <w:szCs w:val="24"/>
        </w:rPr>
        <w:instrText>ADDIN CSL_CITATION {"citationItems":[{"id":"ITEM-1","itemData":{"ISBN":"978-623-8259-52-6","author":[{"dropping-particle":"","family":"Triansyah, Fadli Agus. suryaningrum,Dyah Ayu.Trihudiyatmanto,M.Mulya,Nico pranata.Gultom,Angga Wijaya.Sismar,Andi.Munzir.Saleh,Erna Rusliana Muhammad. Rachmadana,Satria Lintang.Pahmi,Amam","given":"Sabaria","non-dropping-particle":"","parse-names":false,"suffix":""}],"id":"ITEM-1","issued":{"date-parts":[["2023"]]},"number-of-pages":"201","publisher":"CV. Edupedia Publisher","publisher-place":"Majalengka","title":"Studi Kelayakan Bisnis","type":"book"},"uris":["http://www.mendeley.com/documents/?uuid=78ca5818-b747-4913-beda-d43642e214c5"]}],"mendeley":{"formattedCitation":"(Triansyah, Fadli Agus. suryaningrum,Dyah Ayu.Trihudiyatmanto,M.Mulya,Nico pranata.Gultom,Angga Wijaya.Sismar,Andi.Munzir.Saleh,Erna Rusliana Muhammad. Rachmadana,Satria Lintang.Pahmi,Amam, 2023)","manualFormatting":"(Triansyah, Fadli Agus, dkk,  2023:105)","plainTextFormattedCitation":"(Triansyah, Fadli Agus. suryaningrum,Dyah Ayu.Trihudiyatmanto,M.Mulya,Nico pranata.Gultom,Angga Wijaya.Sismar,Andi.Munzir.Saleh,Erna Rusliana Muhammad. Rachmadana,Satria Lintang.Pahmi,Amam, 2023)","previouslyFormattedCitation":"(Triansyah, Fadli Agus. suryaningrum,Dyah Ayu.Trihudiyatmanto,M.Mulya,Nico pranata.Gultom,Angga Wijaya.Sismar,Andi.Munzir.Saleh,Erna Rusliana Muhammad. Rachmadana,Satria Lintang.Pahmi,Amam, 2023)"},"properties":{"noteIndex":0},"schema":"https://github.com/citation-style-language/schema/raw/master/csl-citation.json"}</w:instrText>
      </w:r>
      <w:r w:rsidR="009B3204">
        <w:rPr>
          <w:rFonts w:eastAsiaTheme="minorEastAsia" w:cs="Times New Roman"/>
          <w:b w:val="0"/>
          <w:szCs w:val="24"/>
        </w:rPr>
        <w:fldChar w:fldCharType="separate"/>
      </w:r>
      <w:r w:rsidR="009B3204" w:rsidRPr="00E72484">
        <w:rPr>
          <w:rFonts w:eastAsiaTheme="minorEastAsia" w:cs="Times New Roman"/>
          <w:b w:val="0"/>
          <w:noProof/>
          <w:szCs w:val="24"/>
        </w:rPr>
        <w:t>(Triansyah, Fadli Agus</w:t>
      </w:r>
      <w:r w:rsidR="00A2266E">
        <w:rPr>
          <w:rFonts w:eastAsiaTheme="minorEastAsia" w:cs="Times New Roman"/>
          <w:b w:val="0"/>
          <w:noProof/>
          <w:szCs w:val="24"/>
        </w:rPr>
        <w:t>, d</w:t>
      </w:r>
      <w:r w:rsidR="009B3204">
        <w:rPr>
          <w:rFonts w:eastAsiaTheme="minorEastAsia" w:cs="Times New Roman"/>
          <w:b w:val="0"/>
          <w:noProof/>
          <w:szCs w:val="24"/>
        </w:rPr>
        <w:t>kk</w:t>
      </w:r>
      <w:r w:rsidR="00A2266E">
        <w:rPr>
          <w:rFonts w:eastAsiaTheme="minorEastAsia" w:cs="Times New Roman"/>
          <w:b w:val="0"/>
          <w:noProof/>
          <w:szCs w:val="24"/>
        </w:rPr>
        <w:t>,</w:t>
      </w:r>
      <w:r w:rsidR="009B3204">
        <w:rPr>
          <w:rFonts w:eastAsiaTheme="minorEastAsia" w:cs="Times New Roman"/>
          <w:b w:val="0"/>
          <w:noProof/>
          <w:szCs w:val="24"/>
        </w:rPr>
        <w:t xml:space="preserve"> </w:t>
      </w:r>
      <w:r w:rsidR="009B3204" w:rsidRPr="00E72484">
        <w:rPr>
          <w:rFonts w:eastAsiaTheme="minorEastAsia" w:cs="Times New Roman"/>
          <w:b w:val="0"/>
          <w:noProof/>
          <w:szCs w:val="24"/>
        </w:rPr>
        <w:t xml:space="preserve"> 2023</w:t>
      </w:r>
      <w:r w:rsidR="009B3204">
        <w:rPr>
          <w:rFonts w:eastAsiaTheme="minorEastAsia" w:cs="Times New Roman"/>
          <w:b w:val="0"/>
          <w:noProof/>
          <w:szCs w:val="24"/>
        </w:rPr>
        <w:t>:105</w:t>
      </w:r>
      <w:r w:rsidR="009B3204" w:rsidRPr="00E72484">
        <w:rPr>
          <w:rFonts w:eastAsiaTheme="minorEastAsia" w:cs="Times New Roman"/>
          <w:b w:val="0"/>
          <w:noProof/>
          <w:szCs w:val="24"/>
        </w:rPr>
        <w:t>)</w:t>
      </w:r>
      <w:r w:rsidR="009B3204">
        <w:rPr>
          <w:rFonts w:eastAsiaTheme="minorEastAsia" w:cs="Times New Roman"/>
          <w:b w:val="0"/>
          <w:szCs w:val="24"/>
        </w:rPr>
        <w:fldChar w:fldCharType="end"/>
      </w:r>
      <w:r w:rsidR="00A2266E">
        <w:rPr>
          <w:rFonts w:eastAsiaTheme="minorEastAsia" w:cs="Times New Roman"/>
          <w:b w:val="0"/>
          <w:szCs w:val="24"/>
        </w:rPr>
        <w:t>.</w:t>
      </w:r>
    </w:p>
    <w:p w:rsidR="00BE54C4" w:rsidRPr="009753B6" w:rsidRDefault="00BE54C4" w:rsidP="00BE54C4">
      <w:pPr>
        <w:pStyle w:val="ListParagraph"/>
        <w:spacing w:after="0" w:line="360" w:lineRule="auto"/>
        <w:ind w:left="426"/>
        <w:contextualSpacing w:val="0"/>
        <w:jc w:val="both"/>
        <w:rPr>
          <w:rFonts w:eastAsiaTheme="minorEastAsia" w:cs="Times New Roman"/>
          <w:b w:val="0"/>
          <w:szCs w:val="24"/>
        </w:rPr>
      </w:pPr>
    </w:p>
    <w:p w:rsidR="0079279C" w:rsidRPr="00A20468" w:rsidRDefault="006E101E" w:rsidP="00A2266E">
      <w:pPr>
        <w:pStyle w:val="Subbab30"/>
        <w:spacing w:before="0" w:after="0" w:line="360" w:lineRule="auto"/>
        <w:rPr>
          <w:i w:val="0"/>
          <w:iCs w:val="0"/>
        </w:rPr>
      </w:pPr>
      <w:r w:rsidRPr="00A20468">
        <w:rPr>
          <w:b w:val="0"/>
          <w:i w:val="0"/>
          <w:iCs w:val="0"/>
        </w:rPr>
        <w:t>3</w:t>
      </w:r>
      <w:r w:rsidRPr="00A20468">
        <w:rPr>
          <w:i w:val="0"/>
          <w:iCs w:val="0"/>
        </w:rPr>
        <w:t xml:space="preserve">. </w:t>
      </w:r>
      <w:r w:rsidR="00732308">
        <w:rPr>
          <w:i w:val="0"/>
          <w:iCs w:val="0"/>
        </w:rPr>
        <w:t xml:space="preserve"> </w:t>
      </w:r>
      <w:r w:rsidRPr="00A20468">
        <w:rPr>
          <w:rStyle w:val="Subbab3Char0"/>
          <w:i/>
          <w:iCs/>
          <w:szCs w:val="22"/>
        </w:rPr>
        <w:t>Internal</w:t>
      </w:r>
      <w:r w:rsidR="00A2266E" w:rsidRPr="00A20468">
        <w:rPr>
          <w:rStyle w:val="Subbab3Char0"/>
          <w:i/>
          <w:iCs/>
          <w:szCs w:val="22"/>
        </w:rPr>
        <w:t xml:space="preserve"> </w:t>
      </w:r>
      <w:r w:rsidRPr="00A20468">
        <w:rPr>
          <w:rStyle w:val="Subbab3Char0"/>
          <w:i/>
          <w:iCs/>
          <w:szCs w:val="22"/>
        </w:rPr>
        <w:t>Rate</w:t>
      </w:r>
      <w:r w:rsidR="00A2266E" w:rsidRPr="00A20468">
        <w:rPr>
          <w:rStyle w:val="Subbab3Char0"/>
          <w:i/>
          <w:iCs/>
          <w:szCs w:val="22"/>
        </w:rPr>
        <w:t xml:space="preserve"> </w:t>
      </w:r>
      <w:r w:rsidRPr="00A20468">
        <w:rPr>
          <w:rStyle w:val="Subbab3Char0"/>
          <w:i/>
          <w:iCs/>
          <w:szCs w:val="22"/>
        </w:rPr>
        <w:t>Return</w:t>
      </w:r>
      <w:r w:rsidRPr="00A20468">
        <w:rPr>
          <w:rStyle w:val="Subbab3Char0"/>
        </w:rPr>
        <w:t xml:space="preserve"> (</w:t>
      </w:r>
      <w:r w:rsidRPr="00A20468">
        <w:rPr>
          <w:rStyle w:val="Subbab3Char0"/>
          <w:szCs w:val="22"/>
        </w:rPr>
        <w:t>IRR</w:t>
      </w:r>
      <w:r w:rsidRPr="00A20468">
        <w:rPr>
          <w:rStyle w:val="Subbab3Char0"/>
        </w:rPr>
        <w:t>)</w:t>
      </w:r>
    </w:p>
    <w:p w:rsidR="00DB719A" w:rsidRPr="009753B6" w:rsidRDefault="006E101E" w:rsidP="00A2266E">
      <w:pPr>
        <w:spacing w:after="0" w:line="360" w:lineRule="auto"/>
        <w:ind w:firstLine="720"/>
        <w:jc w:val="both"/>
        <w:rPr>
          <w:rFonts w:cs="Times New Roman"/>
          <w:b w:val="0"/>
          <w:szCs w:val="24"/>
        </w:rPr>
      </w:pPr>
      <w:r w:rsidRPr="00A20468">
        <w:rPr>
          <w:rFonts w:cs="Times New Roman"/>
          <w:b w:val="0"/>
          <w:i/>
          <w:szCs w:val="24"/>
        </w:rPr>
        <w:t>Internal Rate Return</w:t>
      </w:r>
      <w:r w:rsidR="00A20468">
        <w:rPr>
          <w:rFonts w:cs="Times New Roman"/>
          <w:b w:val="0"/>
          <w:i/>
          <w:szCs w:val="24"/>
        </w:rPr>
        <w:t xml:space="preserve"> </w:t>
      </w:r>
      <w:r w:rsidR="00A20468">
        <w:rPr>
          <w:rFonts w:cs="Times New Roman"/>
          <w:b w:val="0"/>
          <w:szCs w:val="24"/>
        </w:rPr>
        <w:t>(IRR)</w:t>
      </w:r>
      <w:r w:rsidRPr="009753B6">
        <w:rPr>
          <w:rFonts w:cs="Times New Roman"/>
          <w:b w:val="0"/>
          <w:szCs w:val="24"/>
        </w:rPr>
        <w:t xml:space="preserve"> adalah tingkat suku bunga</w:t>
      </w:r>
      <w:r w:rsidR="004E0890">
        <w:rPr>
          <w:rFonts w:cs="Times New Roman"/>
          <w:b w:val="0"/>
          <w:szCs w:val="24"/>
        </w:rPr>
        <w:t xml:space="preserve"> </w:t>
      </w:r>
      <w:r w:rsidRPr="009753B6">
        <w:rPr>
          <w:rFonts w:cs="Times New Roman"/>
          <w:b w:val="0"/>
          <w:szCs w:val="24"/>
        </w:rPr>
        <w:t>pada saat nilai NVP sama dengan nol</w:t>
      </w:r>
      <w:r w:rsidR="00C51C94">
        <w:rPr>
          <w:rFonts w:cs="Times New Roman"/>
          <w:b w:val="0"/>
          <w:szCs w:val="24"/>
        </w:rPr>
        <w:t xml:space="preserve"> </w:t>
      </w:r>
      <w:r w:rsidRPr="009753B6">
        <w:rPr>
          <w:rFonts w:cs="Times New Roman"/>
          <w:b w:val="0"/>
          <w:szCs w:val="24"/>
        </w:rPr>
        <w:t>dan dinyatakan dalam persen. IRR dapat mengambarkan besarnya</w:t>
      </w:r>
      <w:r w:rsidR="00C51C94">
        <w:rPr>
          <w:rFonts w:cs="Times New Roman"/>
          <w:b w:val="0"/>
          <w:szCs w:val="24"/>
        </w:rPr>
        <w:t xml:space="preserve"> </w:t>
      </w:r>
      <w:r w:rsidRPr="009753B6">
        <w:rPr>
          <w:rFonts w:cs="Times New Roman"/>
          <w:b w:val="0"/>
          <w:szCs w:val="24"/>
        </w:rPr>
        <w:t>suku bunga tingkat pengambalian</w:t>
      </w:r>
      <w:r w:rsidR="00C51C94">
        <w:rPr>
          <w:rFonts w:cs="Times New Roman"/>
          <w:b w:val="0"/>
          <w:szCs w:val="24"/>
        </w:rPr>
        <w:t xml:space="preserve"> </w:t>
      </w:r>
      <w:r w:rsidRPr="009753B6">
        <w:rPr>
          <w:rFonts w:cs="Times New Roman"/>
          <w:b w:val="0"/>
          <w:szCs w:val="24"/>
        </w:rPr>
        <w:t>atas modal yang diinvestasikan. Rumus untuk menghitung IRR adalah sebagai berikut:</w:t>
      </w:r>
    </w:p>
    <w:p w:rsidR="00DB719A" w:rsidRPr="00112F11" w:rsidRDefault="006E101E" w:rsidP="009753B6">
      <w:pPr>
        <w:spacing w:after="120" w:line="276" w:lineRule="auto"/>
        <w:ind w:firstLine="720"/>
        <w:jc w:val="both"/>
        <w:rPr>
          <w:rFonts w:eastAsiaTheme="minorEastAsia" w:cs="Times New Roman"/>
          <w:b w:val="0"/>
          <w:szCs w:val="32"/>
        </w:rPr>
      </w:pPr>
      <w:r w:rsidRPr="00112F11">
        <w:rPr>
          <w:rFonts w:cs="Times New Roman"/>
          <w:b w:val="0"/>
          <w:szCs w:val="32"/>
        </w:rPr>
        <w:t xml:space="preserve">IRR = </w:t>
      </w:r>
      <m:oMath>
        <m:sSub>
          <m:sSubPr>
            <m:ctrlPr>
              <w:rPr>
                <w:rFonts w:ascii="Cambria Math" w:hAnsi="Cambria Math" w:cs="Times New Roman"/>
                <w:b w:val="0"/>
                <w:i/>
                <w:sz w:val="28"/>
                <w:szCs w:val="28"/>
              </w:rPr>
            </m:ctrlPr>
          </m:sSubPr>
          <m:e>
            <m:r>
              <m:rPr>
                <m:sty m:val="bi"/>
              </m:rPr>
              <w:rPr>
                <w:rFonts w:ascii="Cambria Math" w:hAnsi="Cambria Math" w:cs="Times New Roman"/>
                <w:sz w:val="28"/>
                <w:szCs w:val="28"/>
              </w:rPr>
              <m:t>i</m:t>
            </m:r>
          </m:e>
          <m:sub>
            <m:r>
              <m:rPr>
                <m:sty m:val="bi"/>
              </m:rPr>
              <w:rPr>
                <w:rFonts w:ascii="Cambria Math" w:hAnsi="Cambria Math" w:cs="Times New Roman"/>
                <w:sz w:val="28"/>
                <w:szCs w:val="28"/>
              </w:rPr>
              <m:t>1</m:t>
            </m:r>
          </m:sub>
        </m:sSub>
        <m:r>
          <m:rPr>
            <m:sty m:val="bi"/>
          </m:rPr>
          <w:rPr>
            <w:rFonts w:ascii="Cambria Math" w:hAnsi="Cambria Math" w:cs="Times New Roman"/>
            <w:sz w:val="28"/>
            <w:szCs w:val="28"/>
          </w:rPr>
          <m:t>+</m:t>
        </m:r>
        <m:f>
          <m:fPr>
            <m:ctrlPr>
              <w:rPr>
                <w:rFonts w:ascii="Cambria Math" w:eastAsiaTheme="minorEastAsia" w:hAnsi="Cambria Math" w:cs="Times New Roman"/>
                <w:b w:val="0"/>
                <w:i/>
                <w:sz w:val="28"/>
                <w:szCs w:val="28"/>
              </w:rPr>
            </m:ctrlPr>
          </m:fPr>
          <m:num>
            <m:r>
              <m:rPr>
                <m:sty m:val="bi"/>
              </m:rPr>
              <w:rPr>
                <w:rFonts w:ascii="Cambria Math" w:eastAsiaTheme="minorEastAsia" w:hAnsi="Cambria Math" w:cs="Times New Roman"/>
                <w:sz w:val="28"/>
                <w:szCs w:val="28"/>
              </w:rPr>
              <m:t>NPV</m:t>
            </m:r>
            <m:r>
              <m:rPr>
                <m:sty m:val="bi"/>
              </m:rPr>
              <w:rPr>
                <w:rFonts w:ascii="Cambria Math" w:eastAsiaTheme="minorEastAsia" w:hAnsi="Cambria Math" w:cs="Times New Roman"/>
                <w:sz w:val="28"/>
                <w:szCs w:val="28"/>
              </w:rPr>
              <m:t>1</m:t>
            </m:r>
          </m:num>
          <m:den>
            <m:sSub>
              <m:sSubPr>
                <m:ctrlPr>
                  <w:rPr>
                    <w:rFonts w:ascii="Cambria Math" w:eastAsiaTheme="minorEastAsia" w:hAnsi="Cambria Math" w:cs="Times New Roman"/>
                    <w:b w:val="0"/>
                    <w:i/>
                    <w:sz w:val="28"/>
                    <w:szCs w:val="28"/>
                  </w:rPr>
                </m:ctrlPr>
              </m:sSubPr>
              <m:e>
                <m:r>
                  <m:rPr>
                    <m:sty m:val="bi"/>
                  </m:rPr>
                  <w:rPr>
                    <w:rFonts w:ascii="Cambria Math" w:eastAsiaTheme="minorEastAsia" w:hAnsi="Cambria Math" w:cs="Times New Roman"/>
                    <w:sz w:val="28"/>
                    <w:szCs w:val="28"/>
                  </w:rPr>
                  <m:t>NVP</m:t>
                </m:r>
              </m:e>
              <m:sub>
                <m:r>
                  <m:rPr>
                    <m:sty m:val="bi"/>
                  </m:rPr>
                  <w:rPr>
                    <w:rFonts w:ascii="Cambria Math" w:eastAsiaTheme="minorEastAsia" w:hAnsi="Cambria Math" w:cs="Times New Roman"/>
                    <w:sz w:val="28"/>
                    <w:szCs w:val="28"/>
                  </w:rPr>
                  <m:t>1</m:t>
                </m:r>
                <m:r>
                  <m:rPr>
                    <m:sty m:val="bi"/>
                  </m:rPr>
                  <w:rPr>
                    <w:rFonts w:ascii="Cambria Math" w:eastAsiaTheme="minorEastAsia" w:hAnsi="Cambria Math" w:cs="Times New Roman"/>
                    <w:sz w:val="28"/>
                    <w:szCs w:val="28"/>
                  </w:rPr>
                  <m:t xml:space="preserve">  .   </m:t>
                </m:r>
                <m:sSub>
                  <m:sSubPr>
                    <m:ctrlPr>
                      <w:rPr>
                        <w:rFonts w:ascii="Cambria Math" w:eastAsiaTheme="minorEastAsia" w:hAnsi="Cambria Math" w:cs="Times New Roman"/>
                        <w:b w:val="0"/>
                        <w:i/>
                        <w:sz w:val="28"/>
                        <w:szCs w:val="28"/>
                      </w:rPr>
                    </m:ctrlPr>
                  </m:sSubPr>
                  <m:e>
                    <m:r>
                      <m:rPr>
                        <m:sty m:val="bi"/>
                      </m:rPr>
                      <w:rPr>
                        <w:rFonts w:ascii="Cambria Math" w:eastAsiaTheme="minorEastAsia" w:hAnsi="Cambria Math" w:cs="Times New Roman"/>
                        <w:sz w:val="28"/>
                        <w:szCs w:val="28"/>
                      </w:rPr>
                      <m:t>NVP</m:t>
                    </m:r>
                  </m:e>
                  <m:sub>
                    <m:r>
                      <m:rPr>
                        <m:sty m:val="bi"/>
                      </m:rPr>
                      <w:rPr>
                        <w:rFonts w:ascii="Cambria Math" w:eastAsiaTheme="minorEastAsia" w:hAnsi="Cambria Math" w:cs="Times New Roman"/>
                        <w:sz w:val="28"/>
                        <w:szCs w:val="28"/>
                      </w:rPr>
                      <m:t>2</m:t>
                    </m:r>
                  </m:sub>
                </m:sSub>
              </m:sub>
            </m:sSub>
          </m:den>
        </m:f>
      </m:oMath>
      <w:r w:rsidRPr="00AC1906">
        <w:rPr>
          <w:rFonts w:eastAsiaTheme="minorEastAsia" w:cs="Times New Roman"/>
          <w:b w:val="0"/>
          <w:sz w:val="28"/>
          <w:szCs w:val="28"/>
        </w:rPr>
        <w:t xml:space="preserve"> X ( </w:t>
      </w:r>
      <m:oMath>
        <m:sSub>
          <m:sSubPr>
            <m:ctrlPr>
              <w:rPr>
                <w:rFonts w:ascii="Cambria Math" w:eastAsiaTheme="minorEastAsia" w:hAnsi="Cambria Math" w:cs="Times New Roman"/>
                <w:b w:val="0"/>
                <w:i/>
                <w:sz w:val="28"/>
                <w:szCs w:val="28"/>
              </w:rPr>
            </m:ctrlPr>
          </m:sSubPr>
          <m:e>
            <m:r>
              <m:rPr>
                <m:sty m:val="bi"/>
              </m:rPr>
              <w:rPr>
                <w:rFonts w:ascii="Cambria Math" w:eastAsiaTheme="minorEastAsia" w:hAnsi="Cambria Math" w:cs="Times New Roman"/>
                <w:sz w:val="28"/>
                <w:szCs w:val="28"/>
              </w:rPr>
              <m:t>i</m:t>
            </m:r>
          </m:e>
          <m:sub>
            <m:r>
              <m:rPr>
                <m:sty m:val="bi"/>
              </m:rPr>
              <w:rPr>
                <w:rFonts w:ascii="Cambria Math" w:eastAsiaTheme="minorEastAsia" w:hAnsi="Cambria Math" w:cs="Times New Roman"/>
                <w:sz w:val="28"/>
                <w:szCs w:val="28"/>
              </w:rPr>
              <m:t>2</m:t>
            </m:r>
            <m:r>
              <m:rPr>
                <m:sty m:val="bi"/>
              </m:rPr>
              <w:rPr>
                <w:rFonts w:ascii="Cambria Math" w:eastAsiaTheme="minorEastAsia" w:hAnsi="Cambria Math" w:cs="Times New Roman"/>
                <w:sz w:val="28"/>
                <w:szCs w:val="28"/>
              </w:rPr>
              <m:t xml:space="preserve"> -  </m:t>
            </m:r>
            <m:sSub>
              <m:sSubPr>
                <m:ctrlPr>
                  <w:rPr>
                    <w:rFonts w:ascii="Cambria Math" w:eastAsiaTheme="minorEastAsia" w:hAnsi="Cambria Math" w:cs="Times New Roman"/>
                    <w:b w:val="0"/>
                    <w:i/>
                    <w:sz w:val="28"/>
                    <w:szCs w:val="28"/>
                  </w:rPr>
                </m:ctrlPr>
              </m:sSubPr>
              <m:e>
                <m:r>
                  <m:rPr>
                    <m:sty m:val="bi"/>
                  </m:rPr>
                  <w:rPr>
                    <w:rFonts w:ascii="Cambria Math" w:eastAsiaTheme="minorEastAsia" w:hAnsi="Cambria Math" w:cs="Times New Roman"/>
                    <w:sz w:val="28"/>
                    <w:szCs w:val="28"/>
                  </w:rPr>
                  <m:t>i</m:t>
                </m:r>
              </m:e>
              <m:sub>
                <m:r>
                  <m:rPr>
                    <m:sty m:val="bi"/>
                  </m:rPr>
                  <w:rPr>
                    <w:rFonts w:ascii="Cambria Math" w:eastAsiaTheme="minorEastAsia" w:hAnsi="Cambria Math" w:cs="Times New Roman"/>
                    <w:sz w:val="28"/>
                    <w:szCs w:val="28"/>
                  </w:rPr>
                  <m:t>1</m:t>
                </m:r>
              </m:sub>
            </m:sSub>
          </m:sub>
        </m:sSub>
        <m:r>
          <m:rPr>
            <m:sty m:val="bi"/>
          </m:rPr>
          <w:rPr>
            <w:rFonts w:ascii="Cambria Math" w:eastAsiaTheme="minorEastAsia" w:hAnsi="Cambria Math" w:cs="Times New Roman"/>
            <w:sz w:val="28"/>
            <w:szCs w:val="28"/>
          </w:rPr>
          <m:t>)</m:t>
        </m:r>
      </m:oMath>
    </w:p>
    <w:p w:rsidR="001C6B6D" w:rsidRPr="00BE54C4" w:rsidRDefault="006E101E" w:rsidP="00BE54C4">
      <w:pPr>
        <w:spacing w:after="0" w:line="240" w:lineRule="auto"/>
        <w:jc w:val="both"/>
        <w:rPr>
          <w:rFonts w:eastAsiaTheme="minorEastAsia" w:cs="Times New Roman"/>
          <w:b w:val="0"/>
          <w:szCs w:val="24"/>
        </w:rPr>
      </w:pPr>
      <w:r w:rsidRPr="00BE54C4">
        <w:rPr>
          <w:rFonts w:eastAsiaTheme="minorEastAsia" w:cs="Times New Roman"/>
          <w:b w:val="0"/>
          <w:szCs w:val="24"/>
        </w:rPr>
        <w:t xml:space="preserve">Keterangan : </w:t>
      </w:r>
    </w:p>
    <w:p w:rsidR="001C6B6D" w:rsidRPr="00BE54C4" w:rsidRDefault="006E101E" w:rsidP="00BE54C4">
      <w:pPr>
        <w:spacing w:after="0" w:line="240" w:lineRule="auto"/>
        <w:jc w:val="both"/>
        <w:rPr>
          <w:rFonts w:eastAsiaTheme="minorEastAsia" w:cs="Times New Roman"/>
          <w:b w:val="0"/>
          <w:szCs w:val="24"/>
        </w:rPr>
      </w:pPr>
      <m:oMath>
        <m:sSub>
          <m:sSubPr>
            <m:ctrlPr>
              <w:rPr>
                <w:rFonts w:ascii="Cambria Math" w:eastAsiaTheme="minorEastAsia" w:hAnsi="Cambria Math" w:cs="Times New Roman"/>
                <w:b w:val="0"/>
                <w:i/>
                <w:szCs w:val="24"/>
              </w:rPr>
            </m:ctrlPr>
          </m:sSubPr>
          <m:e>
            <m:r>
              <m:rPr>
                <m:sty m:val="bi"/>
              </m:rPr>
              <w:rPr>
                <w:rFonts w:ascii="Cambria Math" w:eastAsiaTheme="minorEastAsia" w:hAnsi="Cambria Math" w:cs="Times New Roman"/>
                <w:szCs w:val="24"/>
              </w:rPr>
              <m:t>i</m:t>
            </m:r>
          </m:e>
          <m:sub>
            <m:r>
              <m:rPr>
                <m:sty m:val="bi"/>
              </m:rPr>
              <w:rPr>
                <w:rFonts w:ascii="Cambria Math" w:eastAsiaTheme="minorEastAsia" w:hAnsi="Cambria Math" w:cs="Times New Roman"/>
                <w:szCs w:val="24"/>
              </w:rPr>
              <m:t>1</m:t>
            </m:r>
          </m:sub>
        </m:sSub>
      </m:oMath>
      <w:r w:rsidRPr="00BE54C4">
        <w:rPr>
          <w:rFonts w:eastAsiaTheme="minorEastAsia" w:cs="Times New Roman"/>
          <w:b w:val="0"/>
          <w:szCs w:val="24"/>
        </w:rPr>
        <w:tab/>
      </w:r>
      <w:r w:rsidR="00BE54C4">
        <w:rPr>
          <w:rFonts w:eastAsiaTheme="minorEastAsia" w:cs="Times New Roman"/>
          <w:b w:val="0"/>
          <w:szCs w:val="24"/>
        </w:rPr>
        <w:t>:</w:t>
      </w:r>
      <w:r w:rsidR="00A2266E">
        <w:rPr>
          <w:rFonts w:eastAsiaTheme="minorEastAsia" w:cs="Times New Roman"/>
          <w:b w:val="0"/>
          <w:szCs w:val="24"/>
        </w:rPr>
        <w:t xml:space="preserve">  </w:t>
      </w:r>
      <w:r w:rsidRPr="00BE54C4">
        <w:rPr>
          <w:rFonts w:eastAsiaTheme="minorEastAsia" w:cs="Times New Roman"/>
          <w:b w:val="0"/>
          <w:szCs w:val="24"/>
        </w:rPr>
        <w:t>Tingkat suku bunga yang menghasilkan NVP Positif</w:t>
      </w:r>
    </w:p>
    <w:p w:rsidR="001C6B6D" w:rsidRPr="00BE54C4" w:rsidRDefault="006E101E" w:rsidP="00BE54C4">
      <w:pPr>
        <w:spacing w:after="0" w:line="240" w:lineRule="auto"/>
        <w:jc w:val="both"/>
        <w:rPr>
          <w:rFonts w:eastAsiaTheme="minorEastAsia" w:cs="Times New Roman"/>
          <w:b w:val="0"/>
          <w:szCs w:val="24"/>
        </w:rPr>
      </w:pPr>
      <m:oMath>
        <m:sSub>
          <m:sSubPr>
            <m:ctrlPr>
              <w:rPr>
                <w:rFonts w:ascii="Cambria Math" w:eastAsiaTheme="minorEastAsia" w:hAnsi="Cambria Math" w:cs="Times New Roman"/>
                <w:b w:val="0"/>
                <w:i/>
                <w:szCs w:val="24"/>
              </w:rPr>
            </m:ctrlPr>
          </m:sSubPr>
          <m:e>
            <m:r>
              <m:rPr>
                <m:sty m:val="bi"/>
              </m:rPr>
              <w:rPr>
                <w:rFonts w:ascii="Cambria Math" w:eastAsiaTheme="minorEastAsia" w:hAnsi="Cambria Math" w:cs="Times New Roman"/>
                <w:szCs w:val="24"/>
              </w:rPr>
              <m:t>i</m:t>
            </m:r>
          </m:e>
          <m:sub>
            <m:r>
              <m:rPr>
                <m:sty m:val="bi"/>
              </m:rPr>
              <w:rPr>
                <w:rFonts w:ascii="Cambria Math" w:eastAsiaTheme="minorEastAsia" w:hAnsi="Cambria Math" w:cs="Times New Roman"/>
                <w:szCs w:val="24"/>
              </w:rPr>
              <m:t>2</m:t>
            </m:r>
          </m:sub>
        </m:sSub>
      </m:oMath>
      <w:r w:rsidRPr="00BE54C4">
        <w:rPr>
          <w:rFonts w:eastAsiaTheme="minorEastAsia" w:cs="Times New Roman"/>
          <w:b w:val="0"/>
          <w:szCs w:val="24"/>
        </w:rPr>
        <w:tab/>
      </w:r>
      <w:r w:rsidR="00BE54C4">
        <w:rPr>
          <w:rFonts w:eastAsiaTheme="minorEastAsia" w:cs="Times New Roman"/>
          <w:b w:val="0"/>
          <w:szCs w:val="24"/>
        </w:rPr>
        <w:t xml:space="preserve">:  </w:t>
      </w:r>
      <w:r w:rsidRPr="00BE54C4">
        <w:rPr>
          <w:rFonts w:eastAsiaTheme="minorEastAsia" w:cs="Times New Roman"/>
          <w:b w:val="0"/>
          <w:szCs w:val="24"/>
        </w:rPr>
        <w:t xml:space="preserve">Tingkat suku bunga yang </w:t>
      </w:r>
      <w:r w:rsidRPr="00BE54C4">
        <w:rPr>
          <w:rFonts w:eastAsiaTheme="minorEastAsia" w:cs="Times New Roman"/>
          <w:b w:val="0"/>
          <w:szCs w:val="24"/>
        </w:rPr>
        <w:t>menghasilkan NVP Negatif</w:t>
      </w:r>
    </w:p>
    <w:p w:rsidR="001C6B6D" w:rsidRPr="00BE54C4" w:rsidRDefault="006E101E" w:rsidP="00BE54C4">
      <w:pPr>
        <w:spacing w:after="0" w:line="240" w:lineRule="auto"/>
        <w:jc w:val="both"/>
        <w:rPr>
          <w:rFonts w:eastAsiaTheme="minorEastAsia" w:cs="Times New Roman"/>
          <w:b w:val="0"/>
          <w:szCs w:val="24"/>
        </w:rPr>
      </w:pPr>
      <m:oMath>
        <m:sSub>
          <m:sSubPr>
            <m:ctrlPr>
              <w:rPr>
                <w:rFonts w:ascii="Cambria Math" w:eastAsiaTheme="minorEastAsia" w:hAnsi="Cambria Math" w:cs="Times New Roman"/>
                <w:b w:val="0"/>
                <w:i/>
                <w:szCs w:val="24"/>
              </w:rPr>
            </m:ctrlPr>
          </m:sSubPr>
          <m:e>
            <m:r>
              <m:rPr>
                <m:sty m:val="bi"/>
              </m:rPr>
              <w:rPr>
                <w:rFonts w:ascii="Cambria Math" w:eastAsiaTheme="minorEastAsia" w:hAnsi="Cambria Math" w:cs="Times New Roman"/>
                <w:szCs w:val="24"/>
              </w:rPr>
              <m:t>NVP</m:t>
            </m:r>
          </m:e>
          <m:sub>
            <m:r>
              <m:rPr>
                <m:sty m:val="bi"/>
              </m:rPr>
              <w:rPr>
                <w:rFonts w:ascii="Cambria Math" w:eastAsiaTheme="minorEastAsia" w:hAnsi="Cambria Math" w:cs="Times New Roman"/>
                <w:szCs w:val="24"/>
              </w:rPr>
              <m:t>1</m:t>
            </m:r>
          </m:sub>
        </m:sSub>
      </m:oMath>
      <w:r w:rsidR="00BE54C4">
        <w:rPr>
          <w:rFonts w:eastAsiaTheme="minorEastAsia" w:cs="Times New Roman"/>
          <w:b w:val="0"/>
          <w:szCs w:val="24"/>
        </w:rPr>
        <w:tab/>
        <w:t xml:space="preserve">:  </w:t>
      </w:r>
      <w:r w:rsidR="00C51C94">
        <w:rPr>
          <w:rFonts w:eastAsiaTheme="minorEastAsia" w:cs="Times New Roman"/>
          <w:b w:val="0"/>
          <w:szCs w:val="24"/>
        </w:rPr>
        <w:t>NVP yang berni</w:t>
      </w:r>
      <w:r w:rsidRPr="00BE54C4">
        <w:rPr>
          <w:rFonts w:eastAsiaTheme="minorEastAsia" w:cs="Times New Roman"/>
          <w:b w:val="0"/>
          <w:szCs w:val="24"/>
        </w:rPr>
        <w:t>lai positif</w:t>
      </w:r>
    </w:p>
    <w:p w:rsidR="001C6B6D" w:rsidRPr="009753B6" w:rsidRDefault="006E101E" w:rsidP="009B3204">
      <w:pPr>
        <w:spacing w:after="120" w:line="276" w:lineRule="auto"/>
        <w:jc w:val="both"/>
        <w:rPr>
          <w:rFonts w:eastAsiaTheme="minorEastAsia" w:cs="Times New Roman"/>
          <w:b w:val="0"/>
          <w:szCs w:val="24"/>
        </w:rPr>
      </w:pPr>
      <m:oMath>
        <m:sSub>
          <m:sSubPr>
            <m:ctrlPr>
              <w:rPr>
                <w:rFonts w:ascii="Cambria Math" w:eastAsiaTheme="minorEastAsia" w:hAnsi="Cambria Math" w:cs="Times New Roman"/>
                <w:b w:val="0"/>
                <w:i/>
                <w:szCs w:val="24"/>
              </w:rPr>
            </m:ctrlPr>
          </m:sSubPr>
          <m:e>
            <m:r>
              <m:rPr>
                <m:sty m:val="bi"/>
              </m:rPr>
              <w:rPr>
                <w:rFonts w:ascii="Cambria Math" w:eastAsiaTheme="minorEastAsia" w:hAnsi="Cambria Math" w:cs="Times New Roman"/>
                <w:szCs w:val="24"/>
              </w:rPr>
              <m:t>NVP</m:t>
            </m:r>
          </m:e>
          <m:sub>
            <m:r>
              <m:rPr>
                <m:sty m:val="bi"/>
              </m:rPr>
              <w:rPr>
                <w:rFonts w:ascii="Cambria Math" w:eastAsiaTheme="minorEastAsia" w:hAnsi="Cambria Math" w:cs="Times New Roman"/>
                <w:szCs w:val="24"/>
              </w:rPr>
              <m:t>2</m:t>
            </m:r>
          </m:sub>
        </m:sSub>
      </m:oMath>
      <w:r w:rsidRPr="00BE54C4">
        <w:rPr>
          <w:rFonts w:eastAsiaTheme="minorEastAsia" w:cs="Times New Roman"/>
          <w:b w:val="0"/>
          <w:szCs w:val="24"/>
        </w:rPr>
        <w:tab/>
      </w:r>
      <w:r w:rsidR="00BE54C4">
        <w:rPr>
          <w:rFonts w:eastAsiaTheme="minorEastAsia" w:cs="Times New Roman"/>
          <w:b w:val="0"/>
          <w:szCs w:val="24"/>
        </w:rPr>
        <w:t xml:space="preserve">:  </w:t>
      </w:r>
      <w:r w:rsidRPr="00BE54C4">
        <w:rPr>
          <w:rFonts w:eastAsiaTheme="minorEastAsia" w:cs="Times New Roman"/>
          <w:b w:val="0"/>
          <w:szCs w:val="24"/>
        </w:rPr>
        <w:t>NVP</w:t>
      </w:r>
      <w:r w:rsidRPr="009753B6">
        <w:rPr>
          <w:rFonts w:eastAsiaTheme="minorEastAsia" w:cs="Times New Roman"/>
          <w:b w:val="0"/>
          <w:szCs w:val="24"/>
        </w:rPr>
        <w:t xml:space="preserve"> yang bernilai </w:t>
      </w:r>
      <w:r w:rsidR="00327730" w:rsidRPr="009753B6">
        <w:rPr>
          <w:rFonts w:eastAsiaTheme="minorEastAsia" w:cs="Times New Roman"/>
          <w:b w:val="0"/>
          <w:szCs w:val="24"/>
        </w:rPr>
        <w:t>negative</w:t>
      </w:r>
    </w:p>
    <w:p w:rsidR="00327730" w:rsidRPr="009753B6" w:rsidRDefault="006E101E" w:rsidP="00BE54C4">
      <w:pPr>
        <w:spacing w:after="0" w:line="360" w:lineRule="auto"/>
        <w:ind w:firstLine="720"/>
        <w:jc w:val="both"/>
        <w:rPr>
          <w:rFonts w:eastAsiaTheme="minorEastAsia" w:cs="Times New Roman"/>
          <w:b w:val="0"/>
          <w:szCs w:val="24"/>
        </w:rPr>
      </w:pPr>
      <w:r w:rsidRPr="009753B6">
        <w:rPr>
          <w:rFonts w:eastAsiaTheme="minorEastAsia" w:cs="Times New Roman"/>
          <w:b w:val="0"/>
          <w:szCs w:val="24"/>
        </w:rPr>
        <w:t xml:space="preserve">Menurut </w:t>
      </w:r>
      <w:r w:rsidR="00BE54C4">
        <w:rPr>
          <w:rFonts w:eastAsiaTheme="minorEastAsia" w:cs="Times New Roman"/>
          <w:b w:val="0"/>
          <w:szCs w:val="24"/>
        </w:rPr>
        <w:t>H</w:t>
      </w:r>
      <w:r w:rsidRPr="009753B6">
        <w:rPr>
          <w:rFonts w:eastAsiaTheme="minorEastAsia" w:cs="Times New Roman"/>
          <w:b w:val="0"/>
          <w:szCs w:val="24"/>
        </w:rPr>
        <w:t>alim</w:t>
      </w:r>
      <w:r w:rsidR="00E072D9">
        <w:rPr>
          <w:rFonts w:eastAsiaTheme="minorEastAsia" w:cs="Times New Roman"/>
          <w:b w:val="0"/>
          <w:szCs w:val="24"/>
        </w:rPr>
        <w:t xml:space="preserve"> </w:t>
      </w:r>
      <w:r w:rsidRPr="009753B6">
        <w:rPr>
          <w:rFonts w:eastAsiaTheme="minorEastAsia" w:cs="Times New Roman"/>
          <w:b w:val="0"/>
          <w:szCs w:val="24"/>
        </w:rPr>
        <w:t xml:space="preserve">dalam </w:t>
      </w:r>
      <w:r w:rsidR="009B3204" w:rsidRPr="009753B6">
        <w:rPr>
          <w:rFonts w:eastAsiaTheme="minorEastAsia" w:cs="Times New Roman"/>
          <w:b w:val="0"/>
          <w:szCs w:val="24"/>
        </w:rPr>
        <w:fldChar w:fldCharType="begin" w:fldLock="1"/>
      </w:r>
      <w:r w:rsidR="008249D7">
        <w:rPr>
          <w:rFonts w:eastAsiaTheme="minorEastAsia" w:cs="Times New Roman"/>
          <w:b w:val="0"/>
          <w:szCs w:val="24"/>
        </w:rPr>
        <w:instrText>ADDIN CSL_CITATION {"citationItems":[{"id":"ITEM-1","itemData":{"ISBN":"978-623-8259-52-6","author":[{"dropping-particle":"","family":"Triansyah, Fadli Agus. suryaningrum,Dyah Ayu.Trihudiyatmanto,M.Mulya,Nico pranata.Gultom,Angga Wijaya.Sismar,Andi.Munzir.Saleh,Erna Rusliana Muhammad. Rachmadana,Satria Lintang.Pahmi,Amam","given":"Sabaria","non-dropping-particle":"","parse-names":false,"suffix":""}],"id":"ITEM-1","issued":{"date-parts":[["2023"]]},"number-of-pages":"201","publisher":"CV. Edupedia Publisher","publisher-place":"Majalengka","title":"Studi Kelayakan Bisnis","type":"book"},"uris":["http://www.mendeley.com/documents/?uuid=78ca5818-b747-4913-beda-d43642e214c5"]}],"mendeley":{"formattedCitation":"(Triansyah, Fadli Agus. suryaningrum,Dyah Ayu.Trihudiyatmanto,M.Mulya,Nico pranata.Gultom,Angga Wijaya.Sismar,Andi.Munzir.Saleh,Erna Rusliana Muhammad. Rachmadana,Satria Lintang.Pahmi,Amam, 2023)","manualFormatting":"Triansyah, Fadli Agus, dkk (2023:108)","plainTextFormattedCitation":"(Triansyah, Fadli Agus. suryaningrum,Dyah Ayu.Trihudiyatmanto,M.Mulya,Nico pranata.Gultom,Angga Wijaya.Sismar,Andi.Munzir.Saleh,Erna Rusliana Muhammad. Rachmadana,Satria Lintang.Pahmi,Amam, 2023)","previouslyFormattedCitation":"(Triansyah, Fadli Agus. suryaningrum,Dyah Ayu.Trihudiyatmanto,M.Mulya,Nico pranata.Gultom,Angga Wijaya.Sismar,Andi.Munzir.Saleh,Erna Rusliana Muhammad. Rachmadana,Satria Lintang.Pahmi,Amam, 2023)"},"properties":{"noteIndex":0},"schema":"https://github.com/citation-style-language/schema/raw/master/csl-citation.json"}</w:instrText>
      </w:r>
      <w:r w:rsidR="009B3204" w:rsidRPr="009753B6">
        <w:rPr>
          <w:rFonts w:eastAsiaTheme="minorEastAsia" w:cs="Times New Roman"/>
          <w:b w:val="0"/>
          <w:szCs w:val="24"/>
        </w:rPr>
        <w:fldChar w:fldCharType="separate"/>
      </w:r>
      <w:r w:rsidR="009B3204" w:rsidRPr="00B07827">
        <w:rPr>
          <w:rFonts w:eastAsiaTheme="minorEastAsia" w:cs="Times New Roman"/>
          <w:b w:val="0"/>
          <w:noProof/>
          <w:szCs w:val="24"/>
        </w:rPr>
        <w:t>Triansyah,</w:t>
      </w:r>
      <w:r w:rsidR="009B3204">
        <w:rPr>
          <w:rFonts w:eastAsiaTheme="minorEastAsia" w:cs="Times New Roman"/>
          <w:b w:val="0"/>
          <w:noProof/>
          <w:szCs w:val="24"/>
        </w:rPr>
        <w:t xml:space="preserve"> Fadli Agus</w:t>
      </w:r>
      <w:r w:rsidR="00A2266E">
        <w:rPr>
          <w:rFonts w:eastAsiaTheme="minorEastAsia" w:cs="Times New Roman"/>
          <w:b w:val="0"/>
          <w:noProof/>
          <w:szCs w:val="24"/>
        </w:rPr>
        <w:t>, d</w:t>
      </w:r>
      <w:r w:rsidR="009B3204">
        <w:rPr>
          <w:rFonts w:eastAsiaTheme="minorEastAsia" w:cs="Times New Roman"/>
          <w:b w:val="0"/>
          <w:noProof/>
          <w:szCs w:val="24"/>
        </w:rPr>
        <w:t>kk</w:t>
      </w:r>
      <w:r w:rsidR="00A2266E">
        <w:rPr>
          <w:rFonts w:eastAsiaTheme="minorEastAsia" w:cs="Times New Roman"/>
          <w:b w:val="0"/>
          <w:noProof/>
          <w:szCs w:val="24"/>
        </w:rPr>
        <w:t xml:space="preserve"> (</w:t>
      </w:r>
      <w:r w:rsidR="009B3204" w:rsidRPr="00B07827">
        <w:rPr>
          <w:rFonts w:eastAsiaTheme="minorEastAsia" w:cs="Times New Roman"/>
          <w:b w:val="0"/>
          <w:noProof/>
          <w:szCs w:val="24"/>
        </w:rPr>
        <w:t>2023</w:t>
      </w:r>
      <w:r w:rsidR="009B3204">
        <w:rPr>
          <w:rFonts w:eastAsiaTheme="minorEastAsia" w:cs="Times New Roman"/>
          <w:b w:val="0"/>
          <w:noProof/>
          <w:szCs w:val="24"/>
        </w:rPr>
        <w:t>:108</w:t>
      </w:r>
      <w:r w:rsidR="009B3204" w:rsidRPr="00B07827">
        <w:rPr>
          <w:rFonts w:eastAsiaTheme="minorEastAsia" w:cs="Times New Roman"/>
          <w:b w:val="0"/>
          <w:noProof/>
          <w:szCs w:val="24"/>
        </w:rPr>
        <w:t>)</w:t>
      </w:r>
      <w:r w:rsidR="009B3204" w:rsidRPr="009753B6">
        <w:rPr>
          <w:rFonts w:eastAsiaTheme="minorEastAsia" w:cs="Times New Roman"/>
          <w:b w:val="0"/>
          <w:szCs w:val="24"/>
        </w:rPr>
        <w:fldChar w:fldCharType="end"/>
      </w:r>
      <w:r w:rsidR="009B3204" w:rsidRPr="009753B6">
        <w:rPr>
          <w:rFonts w:eastAsiaTheme="minorEastAsia" w:cs="Times New Roman"/>
          <w:b w:val="0"/>
          <w:szCs w:val="24"/>
        </w:rPr>
        <w:t xml:space="preserve"> </w:t>
      </w:r>
      <w:r w:rsidRPr="009753B6">
        <w:rPr>
          <w:rFonts w:eastAsiaTheme="minorEastAsia" w:cs="Times New Roman"/>
          <w:b w:val="0"/>
          <w:szCs w:val="24"/>
        </w:rPr>
        <w:t xml:space="preserve"> langkah-langkah untuk menentukan IRR sebagai berikut: </w:t>
      </w:r>
    </w:p>
    <w:p w:rsidR="002D550F" w:rsidRPr="009753B6" w:rsidRDefault="006E101E" w:rsidP="00516290">
      <w:pPr>
        <w:pStyle w:val="ListParagraph"/>
        <w:numPr>
          <w:ilvl w:val="0"/>
          <w:numId w:val="7"/>
        </w:numPr>
        <w:spacing w:after="0" w:line="360" w:lineRule="auto"/>
        <w:ind w:left="426" w:hanging="426"/>
        <w:contextualSpacing w:val="0"/>
        <w:jc w:val="both"/>
        <w:rPr>
          <w:rFonts w:eastAsiaTheme="minorEastAsia" w:cs="Times New Roman"/>
          <w:b w:val="0"/>
          <w:szCs w:val="24"/>
        </w:rPr>
      </w:pPr>
      <w:r w:rsidRPr="009753B6">
        <w:rPr>
          <w:rFonts w:eastAsiaTheme="minorEastAsia" w:cs="Times New Roman"/>
          <w:b w:val="0"/>
          <w:szCs w:val="24"/>
        </w:rPr>
        <w:t xml:space="preserve">Hitung </w:t>
      </w:r>
      <w:r w:rsidR="00A2266E" w:rsidRPr="009753B6">
        <w:rPr>
          <w:rFonts w:cs="Times New Roman"/>
          <w:b w:val="0"/>
          <w:i/>
          <w:szCs w:val="24"/>
        </w:rPr>
        <w:t>internal value</w:t>
      </w:r>
      <w:r w:rsidR="00A2266E" w:rsidRPr="009753B6">
        <w:rPr>
          <w:rFonts w:cs="Times New Roman"/>
          <w:b w:val="0"/>
          <w:szCs w:val="24"/>
        </w:rPr>
        <w:t xml:space="preserve"> dan </w:t>
      </w:r>
      <w:r w:rsidR="00A2266E">
        <w:rPr>
          <w:rFonts w:cs="Times New Roman"/>
          <w:b w:val="0"/>
          <w:i/>
          <w:szCs w:val="24"/>
        </w:rPr>
        <w:t>c</w:t>
      </w:r>
      <w:r w:rsidR="00A2266E" w:rsidRPr="009753B6">
        <w:rPr>
          <w:rFonts w:cs="Times New Roman"/>
          <w:b w:val="0"/>
          <w:i/>
          <w:szCs w:val="24"/>
        </w:rPr>
        <w:t xml:space="preserve">ash </w:t>
      </w:r>
      <w:r w:rsidR="00A2266E">
        <w:rPr>
          <w:rFonts w:cs="Times New Roman"/>
          <w:b w:val="0"/>
          <w:i/>
          <w:szCs w:val="24"/>
        </w:rPr>
        <w:t>f</w:t>
      </w:r>
      <w:r w:rsidR="00A2266E" w:rsidRPr="009753B6">
        <w:rPr>
          <w:rFonts w:cs="Times New Roman"/>
          <w:b w:val="0"/>
          <w:i/>
          <w:szCs w:val="24"/>
        </w:rPr>
        <w:t xml:space="preserve">low </w:t>
      </w:r>
      <w:r w:rsidRPr="009753B6">
        <w:rPr>
          <w:rFonts w:cs="Times New Roman"/>
          <w:b w:val="0"/>
          <w:szCs w:val="24"/>
        </w:rPr>
        <w:t xml:space="preserve">yang dihasilkan oleh bisnis investasi tersebut dengan menggunakan </w:t>
      </w:r>
      <w:r w:rsidRPr="009753B6">
        <w:rPr>
          <w:rFonts w:cs="Times New Roman"/>
          <w:b w:val="0"/>
          <w:i/>
          <w:szCs w:val="24"/>
        </w:rPr>
        <w:t>intrest rate</w:t>
      </w:r>
      <w:r w:rsidRPr="009753B6">
        <w:rPr>
          <w:rFonts w:cs="Times New Roman"/>
          <w:b w:val="0"/>
          <w:szCs w:val="24"/>
        </w:rPr>
        <w:t xml:space="preserve"> yang dipilih secara sembarang.</w:t>
      </w:r>
    </w:p>
    <w:p w:rsidR="002D550F" w:rsidRPr="009753B6" w:rsidRDefault="006E101E" w:rsidP="00516290">
      <w:pPr>
        <w:pStyle w:val="ListParagraph"/>
        <w:numPr>
          <w:ilvl w:val="0"/>
          <w:numId w:val="7"/>
        </w:numPr>
        <w:spacing w:after="0" w:line="360" w:lineRule="auto"/>
        <w:ind w:left="426" w:hanging="426"/>
        <w:contextualSpacing w:val="0"/>
        <w:jc w:val="both"/>
        <w:rPr>
          <w:rFonts w:eastAsiaTheme="minorEastAsia" w:cs="Times New Roman"/>
          <w:b w:val="0"/>
          <w:szCs w:val="24"/>
        </w:rPr>
      </w:pPr>
      <w:r w:rsidRPr="009753B6">
        <w:rPr>
          <w:rFonts w:cs="Times New Roman"/>
          <w:b w:val="0"/>
          <w:szCs w:val="24"/>
        </w:rPr>
        <w:t xml:space="preserve">Bandingkan hasil perhitungan point satu dengan nilai OI </w:t>
      </w:r>
      <w:r w:rsidRPr="00BE54C4">
        <w:rPr>
          <w:rFonts w:cs="Times New Roman"/>
          <w:b w:val="0"/>
          <w:iCs/>
          <w:szCs w:val="24"/>
        </w:rPr>
        <w:t>(</w:t>
      </w:r>
      <w:r w:rsidR="00A2266E">
        <w:rPr>
          <w:rFonts w:cs="Times New Roman"/>
          <w:b w:val="0"/>
          <w:i/>
          <w:szCs w:val="24"/>
        </w:rPr>
        <w:t>o</w:t>
      </w:r>
      <w:r w:rsidRPr="009753B6">
        <w:rPr>
          <w:rFonts w:cs="Times New Roman"/>
          <w:b w:val="0"/>
          <w:i/>
          <w:szCs w:val="24"/>
        </w:rPr>
        <w:t>riginal investment</w:t>
      </w:r>
      <w:r w:rsidRPr="00BE54C4">
        <w:rPr>
          <w:rFonts w:cs="Times New Roman"/>
          <w:b w:val="0"/>
          <w:iCs/>
          <w:szCs w:val="24"/>
        </w:rPr>
        <w:t>)</w:t>
      </w:r>
      <w:r w:rsidRPr="009753B6">
        <w:rPr>
          <w:rFonts w:cs="Times New Roman"/>
          <w:b w:val="0"/>
          <w:szCs w:val="24"/>
        </w:rPr>
        <w:t>-</w:t>
      </w:r>
      <w:r w:rsidR="00A2266E">
        <w:rPr>
          <w:rFonts w:cs="Times New Roman"/>
          <w:b w:val="0"/>
          <w:szCs w:val="24"/>
        </w:rPr>
        <w:t>n</w:t>
      </w:r>
      <w:r w:rsidRPr="009753B6">
        <w:rPr>
          <w:rFonts w:cs="Times New Roman"/>
          <w:b w:val="0"/>
          <w:szCs w:val="24"/>
        </w:rPr>
        <w:t>ya. Jika hasilnya negatif cobala</w:t>
      </w:r>
      <w:r w:rsidR="00BE54C4">
        <w:rPr>
          <w:rFonts w:cs="Times New Roman"/>
          <w:b w:val="0"/>
          <w:szCs w:val="24"/>
        </w:rPr>
        <w:t>h</w:t>
      </w:r>
      <w:r w:rsidRPr="009753B6">
        <w:rPr>
          <w:rFonts w:cs="Times New Roman"/>
          <w:b w:val="0"/>
          <w:szCs w:val="24"/>
        </w:rPr>
        <w:t xml:space="preserve"> dengan </w:t>
      </w:r>
      <w:r w:rsidRPr="009753B6">
        <w:rPr>
          <w:rFonts w:cs="Times New Roman"/>
          <w:b w:val="0"/>
          <w:i/>
          <w:szCs w:val="24"/>
        </w:rPr>
        <w:t>interest rate</w:t>
      </w:r>
      <w:r w:rsidRPr="009753B6">
        <w:rPr>
          <w:rFonts w:cs="Times New Roman"/>
          <w:b w:val="0"/>
          <w:szCs w:val="24"/>
        </w:rPr>
        <w:t xml:space="preserve"> yang lebih kecil. Sedangkan jika hasilnya positif cobalah </w:t>
      </w:r>
      <w:r w:rsidRPr="009753B6">
        <w:rPr>
          <w:rFonts w:cs="Times New Roman"/>
          <w:b w:val="0"/>
          <w:i/>
          <w:szCs w:val="24"/>
        </w:rPr>
        <w:t>interest rate</w:t>
      </w:r>
      <w:r w:rsidRPr="009753B6">
        <w:rPr>
          <w:rFonts w:cs="Times New Roman"/>
          <w:b w:val="0"/>
          <w:szCs w:val="24"/>
        </w:rPr>
        <w:t xml:space="preserve"> yang lebih besar.</w:t>
      </w:r>
    </w:p>
    <w:p w:rsidR="00327730" w:rsidRPr="009753B6" w:rsidRDefault="006E101E" w:rsidP="00516290">
      <w:pPr>
        <w:pStyle w:val="ListParagraph"/>
        <w:numPr>
          <w:ilvl w:val="0"/>
          <w:numId w:val="7"/>
        </w:numPr>
        <w:spacing w:after="0" w:line="360" w:lineRule="auto"/>
        <w:ind w:left="426" w:hanging="426"/>
        <w:contextualSpacing w:val="0"/>
        <w:jc w:val="both"/>
        <w:rPr>
          <w:rFonts w:eastAsiaTheme="minorEastAsia" w:cs="Times New Roman"/>
          <w:b w:val="0"/>
          <w:szCs w:val="24"/>
        </w:rPr>
      </w:pPr>
      <w:r w:rsidRPr="009753B6">
        <w:rPr>
          <w:rFonts w:cs="Times New Roman"/>
          <w:b w:val="0"/>
          <w:szCs w:val="24"/>
        </w:rPr>
        <w:t xml:space="preserve">Langkah point 2 diatas sampai </w:t>
      </w:r>
      <w:r w:rsidR="00A2266E" w:rsidRPr="009753B6">
        <w:rPr>
          <w:rFonts w:cs="Times New Roman"/>
          <w:b w:val="0"/>
          <w:i/>
          <w:szCs w:val="24"/>
        </w:rPr>
        <w:t>internal value</w:t>
      </w:r>
      <w:r w:rsidR="00BE54C4">
        <w:rPr>
          <w:rFonts w:cs="Times New Roman"/>
          <w:b w:val="0"/>
          <w:i/>
          <w:szCs w:val="24"/>
        </w:rPr>
        <w:t>-</w:t>
      </w:r>
      <w:r w:rsidR="005A3732" w:rsidRPr="009753B6">
        <w:rPr>
          <w:rFonts w:cs="Times New Roman"/>
          <w:b w:val="0"/>
          <w:szCs w:val="24"/>
        </w:rPr>
        <w:t xml:space="preserve">nya mendekati OI (selisih </w:t>
      </w:r>
      <w:r w:rsidR="005A3732" w:rsidRPr="009753B6">
        <w:rPr>
          <w:rFonts w:cs="Times New Roman"/>
          <w:b w:val="0"/>
          <w:i/>
          <w:szCs w:val="24"/>
        </w:rPr>
        <w:t xml:space="preserve">present value </w:t>
      </w:r>
      <w:r w:rsidR="005A3732" w:rsidRPr="009753B6">
        <w:rPr>
          <w:rFonts w:cs="Times New Roman"/>
          <w:b w:val="0"/>
          <w:szCs w:val="24"/>
        </w:rPr>
        <w:t xml:space="preserve">dengan </w:t>
      </w:r>
      <w:r w:rsidR="005A3732" w:rsidRPr="009753B6">
        <w:rPr>
          <w:rFonts w:cs="Times New Roman"/>
          <w:b w:val="0"/>
          <w:i/>
          <w:szCs w:val="24"/>
        </w:rPr>
        <w:t xml:space="preserve">original investment </w:t>
      </w:r>
      <w:r w:rsidR="005A3732" w:rsidRPr="009753B6">
        <w:rPr>
          <w:rFonts w:cs="Times New Roman"/>
          <w:b w:val="0"/>
          <w:szCs w:val="24"/>
        </w:rPr>
        <w:t>= -1 dan + 1</w:t>
      </w:r>
      <w:r w:rsidR="00BE54C4">
        <w:rPr>
          <w:rFonts w:cs="Times New Roman"/>
          <w:b w:val="0"/>
          <w:szCs w:val="24"/>
        </w:rPr>
        <w:t>)</w:t>
      </w:r>
      <w:r w:rsidR="005A3732" w:rsidRPr="009753B6">
        <w:rPr>
          <w:rFonts w:cs="Times New Roman"/>
          <w:b w:val="0"/>
          <w:szCs w:val="24"/>
        </w:rPr>
        <w:t>.</w:t>
      </w:r>
    </w:p>
    <w:p w:rsidR="005A3732" w:rsidRPr="00BE54C4" w:rsidRDefault="006E101E" w:rsidP="00D8098A">
      <w:pPr>
        <w:pStyle w:val="ListParagraph"/>
        <w:numPr>
          <w:ilvl w:val="0"/>
          <w:numId w:val="7"/>
        </w:numPr>
        <w:spacing w:after="0" w:line="360" w:lineRule="auto"/>
        <w:ind w:left="426" w:hanging="426"/>
        <w:contextualSpacing w:val="0"/>
        <w:jc w:val="both"/>
        <w:rPr>
          <w:rFonts w:eastAsiaTheme="minorEastAsia" w:cs="Times New Roman"/>
          <w:b w:val="0"/>
          <w:szCs w:val="24"/>
        </w:rPr>
      </w:pPr>
      <w:r w:rsidRPr="009753B6">
        <w:rPr>
          <w:rFonts w:cs="Times New Roman"/>
          <w:b w:val="0"/>
          <w:szCs w:val="24"/>
        </w:rPr>
        <w:t>Menghitung tingkat diskonto rencana bi</w:t>
      </w:r>
      <w:r w:rsidRPr="009753B6">
        <w:rPr>
          <w:rFonts w:cs="Times New Roman"/>
          <w:b w:val="0"/>
          <w:szCs w:val="24"/>
        </w:rPr>
        <w:t xml:space="preserve">snis investasi tersebut dengan teknik interpolasi. </w:t>
      </w:r>
    </w:p>
    <w:p w:rsidR="00BE54C4" w:rsidRPr="009753B6" w:rsidRDefault="00BE54C4" w:rsidP="00D8098A">
      <w:pPr>
        <w:pStyle w:val="ListParagraph"/>
        <w:spacing w:after="0" w:line="360" w:lineRule="auto"/>
        <w:ind w:left="426"/>
        <w:contextualSpacing w:val="0"/>
        <w:jc w:val="both"/>
        <w:rPr>
          <w:rFonts w:eastAsiaTheme="minorEastAsia" w:cs="Times New Roman"/>
          <w:b w:val="0"/>
          <w:szCs w:val="24"/>
        </w:rPr>
      </w:pPr>
    </w:p>
    <w:p w:rsidR="0079279C" w:rsidRPr="00BE54C4" w:rsidRDefault="006E101E" w:rsidP="00D8098A">
      <w:pPr>
        <w:pStyle w:val="Subbab30"/>
        <w:spacing w:before="0" w:after="0" w:line="360" w:lineRule="auto"/>
        <w:rPr>
          <w:i w:val="0"/>
          <w:iCs w:val="0"/>
        </w:rPr>
      </w:pPr>
      <w:r w:rsidRPr="00A20468">
        <w:rPr>
          <w:b w:val="0"/>
          <w:i w:val="0"/>
          <w:iCs w:val="0"/>
        </w:rPr>
        <w:t xml:space="preserve">4. </w:t>
      </w:r>
      <w:r w:rsidRPr="00A20468">
        <w:rPr>
          <w:b w:val="0"/>
        </w:rPr>
        <w:t>Profitability Index</w:t>
      </w:r>
      <w:r w:rsidRPr="00A20468">
        <w:rPr>
          <w:b w:val="0"/>
          <w:i w:val="0"/>
          <w:iCs w:val="0"/>
        </w:rPr>
        <w:t xml:space="preserve"> (PI)</w:t>
      </w:r>
    </w:p>
    <w:p w:rsidR="009D3ED5" w:rsidRPr="009753B6" w:rsidRDefault="006E101E" w:rsidP="00D8098A">
      <w:pPr>
        <w:spacing w:after="0" w:line="360" w:lineRule="auto"/>
        <w:jc w:val="both"/>
        <w:rPr>
          <w:rFonts w:cs="Times New Roman"/>
          <w:b w:val="0"/>
          <w:szCs w:val="24"/>
        </w:rPr>
      </w:pPr>
      <w:r w:rsidRPr="009753B6">
        <w:rPr>
          <w:rFonts w:cs="Times New Roman"/>
          <w:b w:val="0"/>
          <w:i/>
          <w:szCs w:val="24"/>
        </w:rPr>
        <w:tab/>
        <w:t>Profitability Index</w:t>
      </w:r>
      <w:r w:rsidRPr="009753B6">
        <w:rPr>
          <w:rFonts w:cs="Times New Roman"/>
          <w:b w:val="0"/>
          <w:szCs w:val="24"/>
        </w:rPr>
        <w:t xml:space="preserve"> (PI) adalah rasio aktivitas dari jumlah nilai sekarang penerima bersih dengan nilai sekarang pengeluaran investasi selama umur investasi</w:t>
      </w:r>
      <w:r w:rsidR="00BE54C4">
        <w:rPr>
          <w:rFonts w:cs="Times New Roman"/>
          <w:b w:val="0"/>
          <w:szCs w:val="24"/>
        </w:rPr>
        <w:t>.</w:t>
      </w:r>
    </w:p>
    <w:p w:rsidR="009D3ED5" w:rsidRPr="00112F11" w:rsidRDefault="006E101E" w:rsidP="009753B6">
      <w:pPr>
        <w:tabs>
          <w:tab w:val="left" w:pos="6120"/>
        </w:tabs>
        <w:spacing w:after="120" w:line="276" w:lineRule="auto"/>
        <w:jc w:val="both"/>
        <w:rPr>
          <w:rFonts w:cs="Times New Roman"/>
          <w:b w:val="0"/>
          <w:szCs w:val="32"/>
        </w:rPr>
      </w:pPr>
      <w:r w:rsidRPr="00112F11">
        <w:rPr>
          <w:rFonts w:cs="Times New Roman"/>
          <w:b w:val="0"/>
          <w:szCs w:val="32"/>
        </w:rPr>
        <w:lastRenderedPageBreak/>
        <w:t xml:space="preserve">PI = </w:t>
      </w:r>
      <m:oMath>
        <m:f>
          <m:fPr>
            <m:ctrlPr>
              <w:rPr>
                <w:rFonts w:ascii="Cambria Math" w:hAnsi="Cambria Math" w:cs="Times New Roman"/>
                <w:b w:val="0"/>
                <w:i/>
                <w:sz w:val="28"/>
                <w:szCs w:val="28"/>
              </w:rPr>
            </m:ctrlPr>
          </m:fPr>
          <m:num>
            <m:nary>
              <m:naryPr>
                <m:chr m:val="∑"/>
                <m:limLoc m:val="undOvr"/>
                <m:subHide m:val="1"/>
                <m:supHide m:val="1"/>
                <m:ctrlPr>
                  <w:rPr>
                    <w:rFonts w:ascii="Cambria Math" w:hAnsi="Cambria Math" w:cs="Times New Roman"/>
                    <w:b w:val="0"/>
                    <w:i/>
                    <w:sz w:val="28"/>
                    <w:szCs w:val="28"/>
                  </w:rPr>
                </m:ctrlPr>
              </m:naryPr>
              <m:sub/>
              <m:sup/>
              <m:e>
                <m:r>
                  <m:rPr>
                    <m:sty m:val="bi"/>
                  </m:rPr>
                  <w:rPr>
                    <w:rFonts w:ascii="Cambria Math" w:hAnsi="Cambria Math" w:cs="Times New Roman"/>
                    <w:sz w:val="28"/>
                    <w:szCs w:val="28"/>
                  </w:rPr>
                  <m:t>Kas</m:t>
                </m:r>
                <m:r>
                  <m:rPr>
                    <m:sty m:val="bi"/>
                  </m:rPr>
                  <w:rPr>
                    <w:rFonts w:ascii="Cambria Math" w:hAnsi="Cambria Math" w:cs="Times New Roman"/>
                    <w:sz w:val="28"/>
                    <w:szCs w:val="28"/>
                  </w:rPr>
                  <m:t xml:space="preserve"> </m:t>
                </m:r>
                <m:r>
                  <m:rPr>
                    <m:sty m:val="bi"/>
                  </m:rPr>
                  <w:rPr>
                    <w:rFonts w:ascii="Cambria Math" w:hAnsi="Cambria Math" w:cs="Times New Roman"/>
                    <w:sz w:val="28"/>
                    <w:szCs w:val="28"/>
                  </w:rPr>
                  <m:t>Bersih</m:t>
                </m:r>
                <m:r>
                  <m:rPr>
                    <m:sty m:val="bi"/>
                  </m:rPr>
                  <w:rPr>
                    <w:rFonts w:ascii="Cambria Math" w:hAnsi="Cambria Math" w:cs="Times New Roman"/>
                    <w:sz w:val="28"/>
                    <w:szCs w:val="28"/>
                  </w:rPr>
                  <m:t xml:space="preserve"> </m:t>
                </m:r>
                <m:r>
                  <m:rPr>
                    <m:sty m:val="bi"/>
                  </m:rPr>
                  <w:rPr>
                    <w:rFonts w:ascii="Cambria Math" w:hAnsi="Cambria Math" w:cs="Times New Roman"/>
                    <w:sz w:val="28"/>
                    <w:szCs w:val="28"/>
                  </w:rPr>
                  <m:t>x</m:t>
                </m:r>
                <m:r>
                  <m:rPr>
                    <m:sty m:val="bi"/>
                  </m:rPr>
                  <w:rPr>
                    <w:rFonts w:ascii="Cambria Math" w:hAnsi="Cambria Math" w:cs="Times New Roman"/>
                    <w:sz w:val="28"/>
                    <w:szCs w:val="28"/>
                  </w:rPr>
                  <m:t xml:space="preserve"> </m:t>
                </m:r>
                <m:r>
                  <m:rPr>
                    <m:sty m:val="bi"/>
                  </m:rPr>
                  <w:rPr>
                    <w:rFonts w:ascii="Cambria Math" w:hAnsi="Cambria Math" w:cs="Times New Roman"/>
                    <w:sz w:val="28"/>
                    <w:szCs w:val="28"/>
                  </w:rPr>
                  <m:t>100</m:t>
                </m:r>
                <m:r>
                  <m:rPr>
                    <m:sty m:val="bi"/>
                  </m:rPr>
                  <w:rPr>
                    <w:rFonts w:ascii="Cambria Math" w:hAnsi="Cambria Math" w:cs="Times New Roman"/>
                    <w:sz w:val="28"/>
                    <w:szCs w:val="28"/>
                  </w:rPr>
                  <m:t>%</m:t>
                </m:r>
              </m:e>
            </m:nary>
          </m:num>
          <m:den>
            <m:nary>
              <m:naryPr>
                <m:chr m:val="∑"/>
                <m:limLoc m:val="undOvr"/>
                <m:subHide m:val="1"/>
                <m:supHide m:val="1"/>
                <m:ctrlPr>
                  <w:rPr>
                    <w:rFonts w:ascii="Cambria Math" w:hAnsi="Cambria Math" w:cs="Times New Roman"/>
                    <w:b w:val="0"/>
                    <w:i/>
                    <w:sz w:val="28"/>
                    <w:szCs w:val="28"/>
                  </w:rPr>
                </m:ctrlPr>
              </m:naryPr>
              <m:sub/>
              <m:sup/>
              <m:e>
                <m:r>
                  <m:rPr>
                    <m:sty m:val="bi"/>
                  </m:rPr>
                  <w:rPr>
                    <w:rFonts w:ascii="Cambria Math" w:hAnsi="Cambria Math" w:cs="Times New Roman"/>
                    <w:sz w:val="28"/>
                    <w:szCs w:val="28"/>
                  </w:rPr>
                  <m:t>PV</m:t>
                </m:r>
                <m:r>
                  <m:rPr>
                    <m:sty m:val="bi"/>
                  </m:rPr>
                  <w:rPr>
                    <w:rFonts w:ascii="Cambria Math" w:hAnsi="Cambria Math" w:cs="Times New Roman"/>
                    <w:sz w:val="28"/>
                    <w:szCs w:val="28"/>
                  </w:rPr>
                  <m:t xml:space="preserve"> </m:t>
                </m:r>
                <m:r>
                  <m:rPr>
                    <m:sty m:val="bi"/>
                  </m:rPr>
                  <w:rPr>
                    <w:rFonts w:ascii="Cambria Math" w:hAnsi="Cambria Math" w:cs="Times New Roman"/>
                    <w:sz w:val="28"/>
                    <w:szCs w:val="28"/>
                  </w:rPr>
                  <m:t>Investasi</m:t>
                </m:r>
              </m:e>
            </m:nary>
          </m:den>
        </m:f>
      </m:oMath>
    </w:p>
    <w:p w:rsidR="009D3ED5" w:rsidRPr="009753B6" w:rsidRDefault="006E101E" w:rsidP="00BE54C4">
      <w:pPr>
        <w:spacing w:after="0" w:line="360" w:lineRule="auto"/>
        <w:jc w:val="both"/>
        <w:rPr>
          <w:rFonts w:cs="Times New Roman"/>
          <w:b w:val="0"/>
          <w:szCs w:val="24"/>
        </w:rPr>
      </w:pPr>
      <w:r w:rsidRPr="009753B6">
        <w:rPr>
          <w:rFonts w:cs="Times New Roman"/>
          <w:b w:val="0"/>
          <w:szCs w:val="24"/>
        </w:rPr>
        <w:t>Kesimpulannya :</w:t>
      </w:r>
    </w:p>
    <w:p w:rsidR="009D3ED5" w:rsidRPr="009753B6" w:rsidRDefault="006E101E" w:rsidP="00516290">
      <w:pPr>
        <w:pStyle w:val="ListParagraph"/>
        <w:numPr>
          <w:ilvl w:val="0"/>
          <w:numId w:val="8"/>
        </w:numPr>
        <w:spacing w:after="0" w:line="360" w:lineRule="auto"/>
        <w:ind w:left="426" w:hanging="426"/>
        <w:contextualSpacing w:val="0"/>
        <w:jc w:val="both"/>
        <w:rPr>
          <w:rFonts w:cs="Times New Roman"/>
          <w:b w:val="0"/>
          <w:szCs w:val="24"/>
        </w:rPr>
      </w:pPr>
      <w:r w:rsidRPr="009753B6">
        <w:rPr>
          <w:rFonts w:cs="Times New Roman"/>
          <w:b w:val="0"/>
          <w:szCs w:val="24"/>
        </w:rPr>
        <w:t xml:space="preserve">Apabila PI lebih besar ( </w:t>
      </w:r>
      <m:oMath>
        <m:r>
          <m:rPr>
            <m:sty m:val="bi"/>
          </m:rPr>
          <w:rPr>
            <w:rFonts w:ascii="Cambria Math" w:hAnsi="Cambria Math" w:cs="Times New Roman"/>
            <w:szCs w:val="24"/>
          </w:rPr>
          <m:t>≥ )</m:t>
        </m:r>
      </m:oMath>
      <w:r w:rsidRPr="009753B6">
        <w:rPr>
          <w:rFonts w:eastAsiaTheme="minorEastAsia" w:cs="Times New Roman"/>
          <w:b w:val="0"/>
          <w:szCs w:val="24"/>
        </w:rPr>
        <w:t xml:space="preserve"> dari </w:t>
      </w:r>
      <w:r w:rsidR="00F765BD">
        <w:rPr>
          <w:rFonts w:eastAsiaTheme="minorEastAsia" w:cs="Times New Roman"/>
          <w:b w:val="0"/>
          <w:szCs w:val="24"/>
        </w:rPr>
        <w:t xml:space="preserve">angka </w:t>
      </w:r>
      <w:r w:rsidRPr="009753B6">
        <w:rPr>
          <w:rFonts w:eastAsiaTheme="minorEastAsia" w:cs="Times New Roman"/>
          <w:b w:val="0"/>
          <w:szCs w:val="24"/>
        </w:rPr>
        <w:t>1 maka dapat dilaksanakan</w:t>
      </w:r>
    </w:p>
    <w:p w:rsidR="009D3ED5" w:rsidRPr="001032FE" w:rsidRDefault="006E101E" w:rsidP="001032FE">
      <w:pPr>
        <w:pStyle w:val="ListParagraph"/>
        <w:numPr>
          <w:ilvl w:val="0"/>
          <w:numId w:val="8"/>
        </w:numPr>
        <w:spacing w:after="0" w:line="360" w:lineRule="auto"/>
        <w:ind w:left="432" w:hanging="432"/>
        <w:contextualSpacing w:val="0"/>
        <w:jc w:val="both"/>
        <w:rPr>
          <w:rFonts w:cs="Times New Roman"/>
          <w:b w:val="0"/>
          <w:szCs w:val="24"/>
        </w:rPr>
      </w:pPr>
      <w:r w:rsidRPr="009753B6">
        <w:rPr>
          <w:rFonts w:eastAsiaTheme="minorEastAsia" w:cs="Times New Roman"/>
          <w:b w:val="0"/>
          <w:szCs w:val="24"/>
        </w:rPr>
        <w:t xml:space="preserve">Apabila PI lebih kecil ( </w:t>
      </w:r>
      <m:oMath>
        <m:r>
          <m:rPr>
            <m:sty m:val="bi"/>
          </m:rPr>
          <w:rPr>
            <w:rFonts w:ascii="Cambria Math" w:eastAsiaTheme="minorEastAsia" w:hAnsi="Cambria Math" w:cs="Times New Roman"/>
            <w:szCs w:val="24"/>
          </w:rPr>
          <m:t>≤ )</m:t>
        </m:r>
      </m:oMath>
      <w:r w:rsidRPr="009753B6">
        <w:rPr>
          <w:rFonts w:eastAsiaTheme="minorEastAsia" w:cs="Times New Roman"/>
          <w:b w:val="0"/>
          <w:szCs w:val="24"/>
        </w:rPr>
        <w:t xml:space="preserve"> dari angka 1 maka tidak dapat dilaksanakan</w:t>
      </w:r>
    </w:p>
    <w:p w:rsidR="001032FE" w:rsidRPr="008249D7" w:rsidRDefault="001032FE" w:rsidP="001032FE">
      <w:pPr>
        <w:pStyle w:val="ListParagraph"/>
        <w:spacing w:after="0" w:line="360" w:lineRule="auto"/>
        <w:ind w:left="432"/>
        <w:contextualSpacing w:val="0"/>
        <w:jc w:val="both"/>
        <w:rPr>
          <w:rFonts w:cs="Times New Roman"/>
          <w:b w:val="0"/>
          <w:szCs w:val="24"/>
        </w:rPr>
      </w:pPr>
    </w:p>
    <w:p w:rsidR="009D3ED5" w:rsidRPr="00112F11" w:rsidRDefault="006E101E" w:rsidP="001032FE">
      <w:pPr>
        <w:spacing w:after="0" w:line="360" w:lineRule="auto"/>
        <w:jc w:val="both"/>
      </w:pPr>
      <w:r w:rsidRPr="00A20468">
        <w:rPr>
          <w:b w:val="0"/>
        </w:rPr>
        <w:t>5.</w:t>
      </w:r>
      <w:r>
        <w:t xml:space="preserve"> </w:t>
      </w:r>
      <w:r w:rsidRPr="00A20468">
        <w:rPr>
          <w:b w:val="0"/>
          <w:i/>
        </w:rPr>
        <w:t>Return On Investment</w:t>
      </w:r>
      <w:r w:rsidR="00112F11" w:rsidRPr="00A20468">
        <w:rPr>
          <w:b w:val="0"/>
          <w:i/>
        </w:rPr>
        <w:t xml:space="preserve"> </w:t>
      </w:r>
      <w:r w:rsidR="00112F11" w:rsidRPr="00A20468">
        <w:rPr>
          <w:b w:val="0"/>
        </w:rPr>
        <w:t>(ROI)</w:t>
      </w:r>
    </w:p>
    <w:p w:rsidR="00391718" w:rsidRDefault="006E101E" w:rsidP="001032FE">
      <w:pPr>
        <w:spacing w:after="0" w:line="360" w:lineRule="auto"/>
        <w:ind w:firstLine="720"/>
        <w:jc w:val="both"/>
        <w:rPr>
          <w:b w:val="0"/>
          <w:szCs w:val="24"/>
        </w:rPr>
      </w:pPr>
      <w:r w:rsidRPr="00A20468">
        <w:rPr>
          <w:b w:val="0"/>
          <w:i/>
        </w:rPr>
        <w:t>Return On</w:t>
      </w:r>
      <w:r w:rsidRPr="00A20468">
        <w:rPr>
          <w:b w:val="0"/>
          <w:i/>
        </w:rPr>
        <w:t xml:space="preserve"> Investment </w:t>
      </w:r>
      <w:r w:rsidRPr="00A20468">
        <w:rPr>
          <w:b w:val="0"/>
        </w:rPr>
        <w:t>(ROI)</w:t>
      </w:r>
      <w:r w:rsidR="00D34E98" w:rsidRPr="00D34E98">
        <w:rPr>
          <w:b w:val="0"/>
          <w:szCs w:val="24"/>
        </w:rPr>
        <w:t xml:space="preserve"> adalah metode untuk mengukur efisiensi penggunaan modal yang diinvestasikan dengan membandingkan keuntungan bersih yang diperoleh terhadap jumlah investasi awal. ROI memberikan gambaran persentase pengembalian yang didapat dari modal yang dikelu</w:t>
      </w:r>
      <w:r w:rsidR="00F765BD">
        <w:rPr>
          <w:b w:val="0"/>
          <w:szCs w:val="24"/>
        </w:rPr>
        <w:t>arkan. Untuk k</w:t>
      </w:r>
      <w:r w:rsidR="00D34E98" w:rsidRPr="00D34E98">
        <w:rPr>
          <w:b w:val="0"/>
          <w:szCs w:val="24"/>
        </w:rPr>
        <w:t xml:space="preserve">riteria </w:t>
      </w:r>
      <w:r w:rsidR="00F765BD">
        <w:rPr>
          <w:b w:val="0"/>
          <w:szCs w:val="24"/>
        </w:rPr>
        <w:t>k</w:t>
      </w:r>
      <w:r w:rsidR="00D34E98" w:rsidRPr="00D34E98">
        <w:rPr>
          <w:b w:val="0"/>
          <w:szCs w:val="24"/>
        </w:rPr>
        <w:t>elayakannya : Layak</w:t>
      </w:r>
      <w:r w:rsidR="00FC601F">
        <w:rPr>
          <w:b w:val="0"/>
          <w:szCs w:val="24"/>
        </w:rPr>
        <w:t xml:space="preserve"> </w:t>
      </w:r>
      <w:r w:rsidR="00D34E98" w:rsidRPr="00D34E98">
        <w:rPr>
          <w:b w:val="0"/>
          <w:szCs w:val="24"/>
        </w:rPr>
        <w:t>: Semakin tinggi nilai ROI, maka s</w:t>
      </w:r>
      <w:r w:rsidR="00D34E98">
        <w:rPr>
          <w:b w:val="0"/>
          <w:szCs w:val="24"/>
        </w:rPr>
        <w:t>emakin efisien penggunaan moda</w:t>
      </w:r>
      <w:r w:rsidR="008249D7">
        <w:rPr>
          <w:b w:val="0"/>
          <w:szCs w:val="24"/>
        </w:rPr>
        <w:t xml:space="preserve">l </w:t>
      </w:r>
      <w:r w:rsidR="008249D7">
        <w:rPr>
          <w:b w:val="0"/>
          <w:szCs w:val="24"/>
        </w:rPr>
        <w:fldChar w:fldCharType="begin" w:fldLock="1"/>
      </w:r>
      <w:r w:rsidR="00112F11">
        <w:rPr>
          <w:b w:val="0"/>
          <w:szCs w:val="24"/>
        </w:rPr>
        <w:instrText>ADDIN CSL_CITATION {"citationItems":[{"id":"ITEM-1","itemData":{"ISBN":"9786237583578","author":[{"dropping-particle":"","family":"Arsyad","given":"Muhammad","non-dropping-particle":"","parse-names":false,"suffix":""},{"dropping-particle":"","family":"Banjari","given":"Al","non-dropping-particle":"","parse-names":false,"suffix":""},{"dropping-particle":"","family":"Kalimantan","given":"Jalan Trans","non-dropping-particle":"","parse-names":false,"suffix":""},{"dropping-particle":"","family":"Alalak","given":"Kec","non-dropping-particle":"","parse-names":false,"suffix":""},{"dropping-particle":"","family":"Kuala","given":"Kab Barito","non-dropping-particle":"","parse-names":false,"suffix":""},{"dropping-particle":"","family":"Belakang","given":"Latar","non-dropping-particle":"","parse-names":false,"suffix":""}],"id":"ITEM-1","issue":"Senastika","issued":{"date-parts":[["2025"]]},"page":"117-124","title":"ANALISIS KELAYAKAN BISNIS PADA USAHA RENTAL PLAYSTATION DENGAN METODE NET PRESENT VALUE ( NPV ), RETURN ON INVESTMENT ( ROI ), BREAK EVEN POINT ( BEP ) ( STUDI KASUS : PS . CO PLAYSTATION RENTAL DI BANJARMASIN ) Rizky yanuar rahmad Jurusan Teknik Industri","type":"article-journal","volume":"2025"},"uris":["http://www.mendeley.com/documents/?uuid=2e58d1c2-7176-483b-878b-afc5be1bd013"]}],"mendeley":{"formattedCitation":"(Arsyad et al., 2025)","manualFormatting":"(Arsyad et al., 2025 :119 )","plainTextFormattedCitation":"(Arsyad et al., 2025)","previouslyFormattedCitation":"(Arsyad et al., 2025)"},"properties":{"noteIndex":0},"schema":"https://github.com/citation-style-language/schema/raw/master/csl-citation.json"}</w:instrText>
      </w:r>
      <w:r w:rsidR="008249D7">
        <w:rPr>
          <w:b w:val="0"/>
          <w:szCs w:val="24"/>
        </w:rPr>
        <w:fldChar w:fldCharType="separate"/>
      </w:r>
      <w:r w:rsidR="008249D7" w:rsidRPr="008249D7">
        <w:rPr>
          <w:b w:val="0"/>
          <w:noProof/>
          <w:szCs w:val="24"/>
        </w:rPr>
        <w:t>(Arsyad et al., 2025</w:t>
      </w:r>
      <w:r w:rsidR="00503CFE">
        <w:rPr>
          <w:b w:val="0"/>
          <w:noProof/>
          <w:szCs w:val="24"/>
        </w:rPr>
        <w:t xml:space="preserve"> :119 </w:t>
      </w:r>
      <w:r w:rsidR="008249D7" w:rsidRPr="008249D7">
        <w:rPr>
          <w:b w:val="0"/>
          <w:noProof/>
          <w:szCs w:val="24"/>
        </w:rPr>
        <w:t>)</w:t>
      </w:r>
      <w:r w:rsidR="008249D7">
        <w:rPr>
          <w:b w:val="0"/>
          <w:szCs w:val="24"/>
        </w:rPr>
        <w:fldChar w:fldCharType="end"/>
      </w:r>
    </w:p>
    <w:p w:rsidR="00503CFE" w:rsidRPr="00112F11" w:rsidRDefault="006E101E" w:rsidP="008249D7">
      <w:pPr>
        <w:spacing w:line="276" w:lineRule="auto"/>
        <w:ind w:firstLine="720"/>
        <w:jc w:val="both"/>
        <w:rPr>
          <w:b w:val="0"/>
          <w:szCs w:val="32"/>
        </w:rPr>
      </w:pPr>
      <w:r w:rsidRPr="00112F11">
        <w:rPr>
          <w:b w:val="0"/>
          <w:szCs w:val="24"/>
        </w:rPr>
        <w:t>Rumus ROI</w:t>
      </w:r>
      <w:r w:rsidRPr="00112F11">
        <w:rPr>
          <w:b w:val="0"/>
          <w:szCs w:val="32"/>
        </w:rPr>
        <w:t xml:space="preserve"> :</w:t>
      </w:r>
    </w:p>
    <w:p w:rsidR="00391718" w:rsidRPr="00112F11" w:rsidRDefault="006E101E" w:rsidP="00503CFE">
      <w:pPr>
        <w:spacing w:line="276" w:lineRule="auto"/>
        <w:ind w:firstLine="720"/>
        <w:jc w:val="both"/>
        <w:rPr>
          <w:b w:val="0"/>
          <w:szCs w:val="32"/>
        </w:rPr>
      </w:pPr>
      <w:r w:rsidRPr="00112F11">
        <w:rPr>
          <w:b w:val="0"/>
          <w:szCs w:val="32"/>
        </w:rPr>
        <w:t xml:space="preserve">ROI </w:t>
      </w:r>
      <w:r w:rsidRPr="00AC1906">
        <w:rPr>
          <w:b w:val="0"/>
          <w:sz w:val="28"/>
          <w:szCs w:val="28"/>
        </w:rPr>
        <w:t xml:space="preserve">= </w:t>
      </w:r>
      <m:oMath>
        <m:f>
          <m:fPr>
            <m:ctrlPr>
              <w:rPr>
                <w:rFonts w:ascii="Cambria Math" w:hAnsi="Cambria Math" w:cs="Times New Roman"/>
                <w:b w:val="0"/>
                <w:sz w:val="28"/>
                <w:szCs w:val="28"/>
              </w:rPr>
            </m:ctrlPr>
          </m:fPr>
          <m:num>
            <m:r>
              <m:rPr>
                <m:sty m:val="b"/>
              </m:rPr>
              <w:rPr>
                <w:rFonts w:ascii="Cambria Math" w:hAnsi="Cambria Math" w:cs="Times New Roman"/>
                <w:sz w:val="28"/>
                <w:szCs w:val="28"/>
              </w:rPr>
              <m:t>Pendapatan</m:t>
            </m:r>
            <m:r>
              <m:rPr>
                <m:sty m:val="b"/>
              </m:rPr>
              <w:rPr>
                <w:rFonts w:ascii="Cambria Math" w:hAnsi="Cambria Math" w:cs="Times New Roman"/>
                <w:sz w:val="28"/>
                <w:szCs w:val="28"/>
              </w:rPr>
              <m:t xml:space="preserve"> </m:t>
            </m:r>
            <m:r>
              <m:rPr>
                <m:sty m:val="b"/>
              </m:rPr>
              <w:rPr>
                <w:rFonts w:ascii="Cambria Math" w:hAnsi="Cambria Math" w:cs="Times New Roman"/>
                <w:sz w:val="28"/>
                <w:szCs w:val="28"/>
              </w:rPr>
              <m:t>Investasi</m:t>
            </m:r>
            <m:r>
              <m:rPr>
                <m:sty m:val="b"/>
              </m:rPr>
              <w:rPr>
                <w:rFonts w:ascii="Cambria Math" w:hAnsi="Cambria Math" w:cs="Times New Roman"/>
                <w:sz w:val="28"/>
                <w:szCs w:val="28"/>
              </w:rPr>
              <m:t>-</m:t>
            </m:r>
            <m:r>
              <m:rPr>
                <m:sty m:val="b"/>
              </m:rPr>
              <w:rPr>
                <w:rFonts w:ascii="Cambria Math" w:hAnsi="Cambria Math" w:cs="Times New Roman"/>
                <w:sz w:val="28"/>
                <w:szCs w:val="28"/>
              </w:rPr>
              <m:t>Biaya</m:t>
            </m:r>
            <m:r>
              <m:rPr>
                <m:sty m:val="b"/>
              </m:rPr>
              <w:rPr>
                <w:rFonts w:ascii="Cambria Math" w:hAnsi="Cambria Math" w:cs="Times New Roman"/>
                <w:sz w:val="28"/>
                <w:szCs w:val="28"/>
              </w:rPr>
              <m:t xml:space="preserve"> </m:t>
            </m:r>
            <m:r>
              <m:rPr>
                <m:sty m:val="b"/>
              </m:rPr>
              <w:rPr>
                <w:rFonts w:ascii="Cambria Math" w:hAnsi="Cambria Math" w:cs="Times New Roman"/>
                <w:sz w:val="28"/>
                <w:szCs w:val="28"/>
              </w:rPr>
              <m:t>Investasi</m:t>
            </m:r>
          </m:num>
          <m:den>
            <m:r>
              <m:rPr>
                <m:sty m:val="b"/>
              </m:rPr>
              <w:rPr>
                <w:rFonts w:ascii="Cambria Math" w:hAnsi="Cambria Math" w:cs="Times New Roman"/>
                <w:sz w:val="28"/>
                <w:szCs w:val="28"/>
              </w:rPr>
              <m:t>Biaya</m:t>
            </m:r>
            <m:r>
              <m:rPr>
                <m:sty m:val="b"/>
              </m:rPr>
              <w:rPr>
                <w:rFonts w:ascii="Cambria Math" w:hAnsi="Cambria Math" w:cs="Times New Roman"/>
                <w:sz w:val="28"/>
                <w:szCs w:val="28"/>
              </w:rPr>
              <m:t xml:space="preserve"> </m:t>
            </m:r>
            <m:r>
              <m:rPr>
                <m:sty m:val="b"/>
              </m:rPr>
              <w:rPr>
                <w:rFonts w:ascii="Cambria Math" w:hAnsi="Cambria Math" w:cs="Times New Roman"/>
                <w:sz w:val="28"/>
                <w:szCs w:val="28"/>
              </w:rPr>
              <m:t>Investasi</m:t>
            </m:r>
          </m:den>
        </m:f>
      </m:oMath>
      <w:r w:rsidRPr="00112F11">
        <w:rPr>
          <w:rFonts w:eastAsiaTheme="minorEastAsia"/>
          <w:b w:val="0"/>
          <w:szCs w:val="32"/>
        </w:rPr>
        <w:t xml:space="preserve"> X 100%</w:t>
      </w:r>
    </w:p>
    <w:p w:rsidR="00A2266E" w:rsidRPr="00112F11" w:rsidRDefault="006E101E" w:rsidP="009753B6">
      <w:pPr>
        <w:jc w:val="both"/>
        <w:rPr>
          <w:rFonts w:cs="Times New Roman"/>
          <w:b w:val="0"/>
          <w:szCs w:val="24"/>
        </w:rPr>
      </w:pPr>
      <w:r w:rsidRPr="00112F11">
        <w:rPr>
          <w:rFonts w:cs="Times New Roman"/>
          <w:b w:val="0"/>
          <w:szCs w:val="32"/>
        </w:rPr>
        <w:tab/>
      </w:r>
      <w:r w:rsidRPr="00112F11">
        <w:rPr>
          <w:rFonts w:cs="Times New Roman"/>
          <w:b w:val="0"/>
          <w:szCs w:val="24"/>
        </w:rPr>
        <w:t>Atau</w:t>
      </w:r>
    </w:p>
    <w:p w:rsidR="00A2266E" w:rsidRPr="00112F11" w:rsidRDefault="006E101E" w:rsidP="009753B6">
      <w:pPr>
        <w:jc w:val="both"/>
        <w:rPr>
          <w:rFonts w:cs="Times New Roman"/>
          <w:b w:val="0"/>
          <w:szCs w:val="32"/>
        </w:rPr>
      </w:pPr>
      <w:r w:rsidRPr="00112F11">
        <w:rPr>
          <w:rFonts w:cs="Times New Roman"/>
          <w:b w:val="0"/>
          <w:szCs w:val="32"/>
        </w:rPr>
        <w:tab/>
        <w:t xml:space="preserve">ROI = </w:t>
      </w:r>
      <m:oMath>
        <m:f>
          <m:fPr>
            <m:ctrlPr>
              <w:rPr>
                <w:rFonts w:ascii="Cambria Math" w:hAnsi="Cambria Math" w:cs="Times New Roman"/>
                <w:b w:val="0"/>
                <w:sz w:val="28"/>
                <w:szCs w:val="28"/>
              </w:rPr>
            </m:ctrlPr>
          </m:fPr>
          <m:num>
            <m:r>
              <m:rPr>
                <m:sty m:val="b"/>
              </m:rPr>
              <w:rPr>
                <w:rFonts w:ascii="Cambria Math" w:hAnsi="Cambria Math" w:cs="Times New Roman"/>
                <w:sz w:val="28"/>
                <w:szCs w:val="28"/>
              </w:rPr>
              <m:t>Lab</m:t>
            </m:r>
            <m:r>
              <m:rPr>
                <m:sty m:val="b"/>
              </m:rPr>
              <w:rPr>
                <w:rFonts w:ascii="Cambria Math" w:hAnsi="Cambria Math" w:cs="Times New Roman"/>
                <w:sz w:val="28"/>
                <w:szCs w:val="28"/>
              </w:rPr>
              <m:t>a</m:t>
            </m:r>
            <m:r>
              <m:rPr>
                <m:sty m:val="b"/>
              </m:rPr>
              <w:rPr>
                <w:rFonts w:ascii="Cambria Math" w:hAnsi="Cambria Math" w:cs="Times New Roman"/>
                <w:sz w:val="28"/>
                <w:szCs w:val="28"/>
              </w:rPr>
              <m:t xml:space="preserve"> </m:t>
            </m:r>
            <m:r>
              <m:rPr>
                <m:sty m:val="b"/>
              </m:rPr>
              <w:rPr>
                <w:rFonts w:ascii="Cambria Math" w:hAnsi="Cambria Math" w:cs="Times New Roman"/>
                <w:sz w:val="28"/>
                <w:szCs w:val="28"/>
              </w:rPr>
              <m:t>Bersih</m:t>
            </m:r>
          </m:num>
          <m:den>
            <m:r>
              <m:rPr>
                <m:sty m:val="b"/>
              </m:rPr>
              <w:rPr>
                <w:rFonts w:ascii="Cambria Math" w:hAnsi="Cambria Math" w:cs="Times New Roman"/>
                <w:sz w:val="28"/>
                <w:szCs w:val="28"/>
              </w:rPr>
              <m:t>Total</m:t>
            </m:r>
            <m:r>
              <m:rPr>
                <m:sty m:val="b"/>
              </m:rPr>
              <w:rPr>
                <w:rFonts w:ascii="Cambria Math" w:hAnsi="Cambria Math" w:cs="Times New Roman"/>
                <w:sz w:val="28"/>
                <w:szCs w:val="28"/>
              </w:rPr>
              <m:t xml:space="preserve"> </m:t>
            </m:r>
            <m:r>
              <m:rPr>
                <m:sty m:val="b"/>
              </m:rPr>
              <w:rPr>
                <w:rFonts w:ascii="Cambria Math" w:hAnsi="Cambria Math" w:cs="Times New Roman"/>
                <w:sz w:val="28"/>
                <w:szCs w:val="28"/>
              </w:rPr>
              <m:t>Investasi</m:t>
            </m:r>
          </m:den>
        </m:f>
      </m:oMath>
      <w:r w:rsidRPr="00112F11">
        <w:rPr>
          <w:rFonts w:eastAsiaTheme="minorEastAsia" w:cs="Times New Roman"/>
          <w:b w:val="0"/>
          <w:szCs w:val="32"/>
        </w:rPr>
        <w:t xml:space="preserve"> X 100%</w:t>
      </w:r>
    </w:p>
    <w:p w:rsidR="00A2266E" w:rsidRDefault="00A2266E" w:rsidP="001032FE">
      <w:pPr>
        <w:spacing w:after="0" w:line="360" w:lineRule="auto"/>
        <w:jc w:val="both"/>
        <w:rPr>
          <w:rFonts w:cs="Times New Roman"/>
          <w:b w:val="0"/>
          <w:szCs w:val="24"/>
        </w:rPr>
      </w:pPr>
    </w:p>
    <w:p w:rsidR="00503CFE" w:rsidRPr="00DD57CC" w:rsidRDefault="006E101E" w:rsidP="001032FE">
      <w:pPr>
        <w:shd w:val="clear" w:color="auto" w:fill="FFFFFF"/>
        <w:spacing w:after="0" w:line="360" w:lineRule="auto"/>
        <w:jc w:val="both"/>
        <w:rPr>
          <w:rFonts w:cs="Times New Roman"/>
          <w:b w:val="0"/>
          <w:szCs w:val="24"/>
        </w:rPr>
      </w:pPr>
      <w:r w:rsidRPr="00DD57CC">
        <w:rPr>
          <w:rStyle w:val="Strong"/>
          <w:rFonts w:cs="Times New Roman"/>
          <w:bCs w:val="0"/>
          <w:szCs w:val="24"/>
        </w:rPr>
        <w:t>Komponen Rumus:</w:t>
      </w:r>
    </w:p>
    <w:p w:rsidR="00503CFE" w:rsidRPr="00DD57CC" w:rsidRDefault="006E101E" w:rsidP="009814C9">
      <w:pPr>
        <w:numPr>
          <w:ilvl w:val="0"/>
          <w:numId w:val="29"/>
        </w:numPr>
        <w:shd w:val="clear" w:color="auto" w:fill="FFFFFF"/>
        <w:tabs>
          <w:tab w:val="clear" w:pos="720"/>
          <w:tab w:val="num" w:pos="426"/>
        </w:tabs>
        <w:spacing w:after="0" w:line="360" w:lineRule="auto"/>
        <w:ind w:left="426" w:hanging="426"/>
        <w:jc w:val="both"/>
        <w:rPr>
          <w:rFonts w:cs="Times New Roman"/>
          <w:b w:val="0"/>
          <w:szCs w:val="24"/>
        </w:rPr>
      </w:pPr>
      <w:hyperlink r:id="rId8" w:history="1">
        <w:r w:rsidRPr="00DD57CC">
          <w:rPr>
            <w:rStyle w:val="Hyperlink"/>
            <w:rFonts w:cs="Times New Roman"/>
            <w:b w:val="0"/>
            <w:color w:val="auto"/>
            <w:szCs w:val="24"/>
            <w:u w:val="none"/>
          </w:rPr>
          <w:t>Laba Bersih</w:t>
        </w:r>
      </w:hyperlink>
      <w:r w:rsidRPr="00DD57CC">
        <w:rPr>
          <w:rStyle w:val="Strong"/>
          <w:rFonts w:cs="Times New Roman"/>
          <w:bCs w:val="0"/>
          <w:szCs w:val="24"/>
        </w:rPr>
        <w:t> (Keuntungan):</w:t>
      </w:r>
      <w:r w:rsidRPr="00DD57CC">
        <w:rPr>
          <w:rStyle w:val="t286pc"/>
          <w:rFonts w:cs="Times New Roman"/>
          <w:b w:val="0"/>
          <w:szCs w:val="24"/>
        </w:rPr>
        <w:t> Pendapatan yang diperoleh dari investasi setelah dikurangi seluruh biaya, biaya operasional atau biaya modal awal.</w:t>
      </w:r>
    </w:p>
    <w:p w:rsidR="00D8098A" w:rsidRPr="00D8098A" w:rsidRDefault="006E101E" w:rsidP="009814C9">
      <w:pPr>
        <w:numPr>
          <w:ilvl w:val="0"/>
          <w:numId w:val="29"/>
        </w:numPr>
        <w:shd w:val="clear" w:color="auto" w:fill="FFFFFF"/>
        <w:tabs>
          <w:tab w:val="clear" w:pos="720"/>
          <w:tab w:val="num" w:pos="426"/>
        </w:tabs>
        <w:spacing w:after="120" w:line="360" w:lineRule="auto"/>
        <w:ind w:left="426" w:hanging="426"/>
        <w:jc w:val="both"/>
        <w:rPr>
          <w:rStyle w:val="t286pc"/>
          <w:sz w:val="28"/>
          <w:szCs w:val="28"/>
        </w:rPr>
      </w:pPr>
      <w:hyperlink r:id="rId9" w:history="1">
        <w:r w:rsidR="00503CFE" w:rsidRPr="00D8098A">
          <w:rPr>
            <w:rStyle w:val="Hyperlink"/>
            <w:rFonts w:cs="Times New Roman"/>
            <w:b w:val="0"/>
            <w:color w:val="auto"/>
            <w:szCs w:val="24"/>
            <w:u w:val="none"/>
          </w:rPr>
          <w:t>Total Investasi</w:t>
        </w:r>
      </w:hyperlink>
      <w:r w:rsidR="00503CFE" w:rsidRPr="00D8098A">
        <w:rPr>
          <w:rStyle w:val="Strong"/>
          <w:rFonts w:cs="Times New Roman"/>
          <w:bCs w:val="0"/>
          <w:szCs w:val="24"/>
        </w:rPr>
        <w:t> (Biaya):</w:t>
      </w:r>
      <w:r w:rsidR="00503CFE" w:rsidRPr="00D8098A">
        <w:rPr>
          <w:rStyle w:val="t286pc"/>
          <w:rFonts w:cs="Times New Roman"/>
          <w:b w:val="0"/>
          <w:szCs w:val="24"/>
        </w:rPr>
        <w:t> Jumlah uang yang dikeluarkan untuk memulai investasi tersebut (modal).</w:t>
      </w:r>
    </w:p>
    <w:p w:rsidR="00D8098A" w:rsidRDefault="00D8098A" w:rsidP="00D8098A">
      <w:pPr>
        <w:shd w:val="clear" w:color="auto" w:fill="FFFFFF"/>
        <w:spacing w:after="120" w:line="360" w:lineRule="auto"/>
        <w:ind w:left="426"/>
        <w:jc w:val="both"/>
        <w:rPr>
          <w:rStyle w:val="t286pc"/>
          <w:rFonts w:cs="Times New Roman"/>
          <w:b w:val="0"/>
          <w:szCs w:val="24"/>
        </w:rPr>
      </w:pPr>
    </w:p>
    <w:p w:rsidR="00D8098A" w:rsidRDefault="00D8098A" w:rsidP="00D8098A">
      <w:pPr>
        <w:shd w:val="clear" w:color="auto" w:fill="FFFFFF"/>
        <w:spacing w:after="120" w:line="360" w:lineRule="auto"/>
        <w:ind w:left="426"/>
        <w:jc w:val="both"/>
        <w:rPr>
          <w:rStyle w:val="t286pc"/>
          <w:rFonts w:cs="Times New Roman"/>
          <w:b w:val="0"/>
          <w:szCs w:val="24"/>
        </w:rPr>
      </w:pPr>
    </w:p>
    <w:p w:rsidR="00D8098A" w:rsidRDefault="00D8098A" w:rsidP="00D8098A">
      <w:pPr>
        <w:shd w:val="clear" w:color="auto" w:fill="FFFFFF"/>
        <w:spacing w:after="120" w:line="360" w:lineRule="auto"/>
        <w:ind w:left="426"/>
        <w:jc w:val="both"/>
        <w:rPr>
          <w:rStyle w:val="t286pc"/>
          <w:rFonts w:cs="Times New Roman"/>
          <w:b w:val="0"/>
          <w:szCs w:val="24"/>
        </w:rPr>
      </w:pPr>
    </w:p>
    <w:p w:rsidR="00D8098A" w:rsidRDefault="00D8098A" w:rsidP="00D8098A">
      <w:pPr>
        <w:shd w:val="clear" w:color="auto" w:fill="FFFFFF"/>
        <w:spacing w:after="120" w:line="360" w:lineRule="auto"/>
        <w:ind w:left="426"/>
        <w:jc w:val="both"/>
        <w:rPr>
          <w:rStyle w:val="t286pc"/>
          <w:rFonts w:cs="Times New Roman"/>
          <w:b w:val="0"/>
          <w:szCs w:val="24"/>
        </w:rPr>
      </w:pPr>
    </w:p>
    <w:p w:rsidR="00542F12" w:rsidRDefault="00542F12" w:rsidP="00D8098A">
      <w:pPr>
        <w:shd w:val="clear" w:color="auto" w:fill="FFFFFF"/>
        <w:spacing w:after="120" w:line="360" w:lineRule="auto"/>
        <w:ind w:left="426"/>
        <w:jc w:val="both"/>
        <w:rPr>
          <w:rStyle w:val="t286pc"/>
          <w:rFonts w:cs="Times New Roman"/>
          <w:b w:val="0"/>
          <w:szCs w:val="24"/>
        </w:rPr>
      </w:pPr>
      <w:bookmarkStart w:id="16" w:name="_GoBack"/>
      <w:bookmarkEnd w:id="16"/>
    </w:p>
    <w:sectPr w:rsidR="00542F12" w:rsidSect="00F9123B">
      <w:headerReference w:type="default" r:id="rId10"/>
      <w:footerReference w:type="default" r:id="rId11"/>
      <w:footerReference w:type="first" r:id="rId12"/>
      <w:pgSz w:w="11907" w:h="16839" w:code="9"/>
      <w:pgMar w:top="2268" w:right="1701" w:bottom="1701" w:left="2268" w:header="720" w:footer="720" w:gutter="0"/>
      <w:pgNumType w:start="22" w:chapStyle="2"/>
      <w:cols w:space="720"/>
      <w:titlePg/>
      <w:docGrid w:linePitch="4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01E" w:rsidRDefault="006E101E">
      <w:pPr>
        <w:spacing w:after="0" w:line="240" w:lineRule="auto"/>
      </w:pPr>
      <w:r>
        <w:separator/>
      </w:r>
    </w:p>
  </w:endnote>
  <w:endnote w:type="continuationSeparator" w:id="0">
    <w:p w:rsidR="006E101E" w:rsidRDefault="006E1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574" w:rsidRPr="008C0E85" w:rsidRDefault="005F1574" w:rsidP="008C0E85">
    <w:pPr>
      <w:pStyle w:val="Footer"/>
      <w:tabs>
        <w:tab w:val="clear" w:pos="4680"/>
      </w:tabs>
      <w:rPr>
        <w:b w:val="0"/>
        <w:szCs w:val="24"/>
      </w:rPr>
    </w:pPr>
  </w:p>
  <w:p w:rsidR="005F1574" w:rsidRDefault="005F15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0267417"/>
      <w:docPartObj>
        <w:docPartGallery w:val="Page Numbers (Bottom of Page)"/>
        <w:docPartUnique/>
      </w:docPartObj>
    </w:sdtPr>
    <w:sdtEndPr>
      <w:rPr>
        <w:b w:val="0"/>
        <w:noProof/>
      </w:rPr>
    </w:sdtEndPr>
    <w:sdtContent>
      <w:p w:rsidR="005F1574" w:rsidRPr="005F4CD7" w:rsidRDefault="006E101E">
        <w:pPr>
          <w:pStyle w:val="Footer"/>
          <w:rPr>
            <w:b w:val="0"/>
          </w:rPr>
        </w:pPr>
        <w:r w:rsidRPr="005F4CD7">
          <w:rPr>
            <w:b w:val="0"/>
          </w:rPr>
          <w:fldChar w:fldCharType="begin"/>
        </w:r>
        <w:r w:rsidRPr="005F4CD7">
          <w:rPr>
            <w:b w:val="0"/>
          </w:rPr>
          <w:instrText xml:space="preserve"> PAGE   \* MERGEFORMAT </w:instrText>
        </w:r>
        <w:r w:rsidRPr="005F4CD7">
          <w:rPr>
            <w:b w:val="0"/>
          </w:rPr>
          <w:fldChar w:fldCharType="separate"/>
        </w:r>
        <w:r w:rsidR="000C2010">
          <w:rPr>
            <w:b w:val="0"/>
            <w:noProof/>
          </w:rPr>
          <w:t>22</w:t>
        </w:r>
        <w:r w:rsidRPr="005F4CD7">
          <w:rPr>
            <w:b w:val="0"/>
            <w:noProof/>
          </w:rPr>
          <w:fldChar w:fldCharType="end"/>
        </w:r>
      </w:p>
    </w:sdtContent>
  </w:sdt>
  <w:p w:rsidR="005F1574" w:rsidRPr="008C0E85" w:rsidRDefault="005F1574" w:rsidP="008C0E85">
    <w:pPr>
      <w:pStyle w:val="Footer"/>
      <w:tabs>
        <w:tab w:val="left" w:pos="3645"/>
        <w:tab w:val="center" w:pos="3966"/>
      </w:tabs>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01E" w:rsidRDefault="006E101E">
      <w:pPr>
        <w:spacing w:after="0" w:line="240" w:lineRule="auto"/>
      </w:pPr>
      <w:r>
        <w:separator/>
      </w:r>
    </w:p>
  </w:footnote>
  <w:footnote w:type="continuationSeparator" w:id="0">
    <w:p w:rsidR="006E101E" w:rsidRDefault="006E10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40533"/>
      <w:docPartObj>
        <w:docPartGallery w:val="Page Numbers (Top of Page)"/>
        <w:docPartUnique/>
      </w:docPartObj>
    </w:sdtPr>
    <w:sdtEndPr>
      <w:rPr>
        <w:b w:val="0"/>
        <w:noProof/>
      </w:rPr>
    </w:sdtEndPr>
    <w:sdtContent>
      <w:p w:rsidR="005F1574" w:rsidRPr="00C63CBF" w:rsidRDefault="006E101E">
        <w:pPr>
          <w:pStyle w:val="Header"/>
          <w:jc w:val="right"/>
          <w:rPr>
            <w:b w:val="0"/>
          </w:rPr>
        </w:pPr>
        <w:r w:rsidRPr="00C63CBF">
          <w:rPr>
            <w:b w:val="0"/>
          </w:rPr>
          <w:fldChar w:fldCharType="begin"/>
        </w:r>
        <w:r w:rsidRPr="00C63CBF">
          <w:rPr>
            <w:b w:val="0"/>
          </w:rPr>
          <w:instrText xml:space="preserve"> PAGE   \* MERGEFORMAT </w:instrText>
        </w:r>
        <w:r w:rsidRPr="00C63CBF">
          <w:rPr>
            <w:b w:val="0"/>
          </w:rPr>
          <w:fldChar w:fldCharType="separate"/>
        </w:r>
        <w:r w:rsidR="000C2010">
          <w:rPr>
            <w:b w:val="0"/>
            <w:noProof/>
          </w:rPr>
          <w:t>31</w:t>
        </w:r>
        <w:r w:rsidRPr="00C63CBF">
          <w:rPr>
            <w:b w:val="0"/>
            <w:noProof/>
          </w:rPr>
          <w:fldChar w:fldCharType="end"/>
        </w:r>
      </w:p>
    </w:sdtContent>
  </w:sdt>
  <w:p w:rsidR="005F1574" w:rsidRDefault="005F15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86CB4"/>
    <w:multiLevelType w:val="hybridMultilevel"/>
    <w:tmpl w:val="E3EA29F0"/>
    <w:lvl w:ilvl="0" w:tplc="C01448E8">
      <w:start w:val="1"/>
      <w:numFmt w:val="lowerLetter"/>
      <w:lvlText w:val="%1."/>
      <w:lvlJc w:val="left"/>
      <w:pPr>
        <w:ind w:left="1800" w:hanging="360"/>
      </w:pPr>
      <w:rPr>
        <w:rFonts w:hint="default"/>
      </w:rPr>
    </w:lvl>
    <w:lvl w:ilvl="1" w:tplc="4BEC319C" w:tentative="1">
      <w:start w:val="1"/>
      <w:numFmt w:val="bullet"/>
      <w:lvlText w:val="o"/>
      <w:lvlJc w:val="left"/>
      <w:pPr>
        <w:ind w:left="2520" w:hanging="360"/>
      </w:pPr>
      <w:rPr>
        <w:rFonts w:ascii="Courier New" w:hAnsi="Courier New" w:cs="Courier New" w:hint="default"/>
      </w:rPr>
    </w:lvl>
    <w:lvl w:ilvl="2" w:tplc="B936D0B6" w:tentative="1">
      <w:start w:val="1"/>
      <w:numFmt w:val="bullet"/>
      <w:lvlText w:val=""/>
      <w:lvlJc w:val="left"/>
      <w:pPr>
        <w:ind w:left="3240" w:hanging="360"/>
      </w:pPr>
      <w:rPr>
        <w:rFonts w:ascii="Wingdings" w:hAnsi="Wingdings" w:hint="default"/>
      </w:rPr>
    </w:lvl>
    <w:lvl w:ilvl="3" w:tplc="4F3C1664" w:tentative="1">
      <w:start w:val="1"/>
      <w:numFmt w:val="bullet"/>
      <w:lvlText w:val=""/>
      <w:lvlJc w:val="left"/>
      <w:pPr>
        <w:ind w:left="3960" w:hanging="360"/>
      </w:pPr>
      <w:rPr>
        <w:rFonts w:ascii="Symbol" w:hAnsi="Symbol" w:hint="default"/>
      </w:rPr>
    </w:lvl>
    <w:lvl w:ilvl="4" w:tplc="40487E10" w:tentative="1">
      <w:start w:val="1"/>
      <w:numFmt w:val="bullet"/>
      <w:lvlText w:val="o"/>
      <w:lvlJc w:val="left"/>
      <w:pPr>
        <w:ind w:left="4680" w:hanging="360"/>
      </w:pPr>
      <w:rPr>
        <w:rFonts w:ascii="Courier New" w:hAnsi="Courier New" w:cs="Courier New" w:hint="default"/>
      </w:rPr>
    </w:lvl>
    <w:lvl w:ilvl="5" w:tplc="BC488DEC" w:tentative="1">
      <w:start w:val="1"/>
      <w:numFmt w:val="bullet"/>
      <w:lvlText w:val=""/>
      <w:lvlJc w:val="left"/>
      <w:pPr>
        <w:ind w:left="5400" w:hanging="360"/>
      </w:pPr>
      <w:rPr>
        <w:rFonts w:ascii="Wingdings" w:hAnsi="Wingdings" w:hint="default"/>
      </w:rPr>
    </w:lvl>
    <w:lvl w:ilvl="6" w:tplc="30662944" w:tentative="1">
      <w:start w:val="1"/>
      <w:numFmt w:val="bullet"/>
      <w:lvlText w:val=""/>
      <w:lvlJc w:val="left"/>
      <w:pPr>
        <w:ind w:left="6120" w:hanging="360"/>
      </w:pPr>
      <w:rPr>
        <w:rFonts w:ascii="Symbol" w:hAnsi="Symbol" w:hint="default"/>
      </w:rPr>
    </w:lvl>
    <w:lvl w:ilvl="7" w:tplc="83245B98" w:tentative="1">
      <w:start w:val="1"/>
      <w:numFmt w:val="bullet"/>
      <w:lvlText w:val="o"/>
      <w:lvlJc w:val="left"/>
      <w:pPr>
        <w:ind w:left="6840" w:hanging="360"/>
      </w:pPr>
      <w:rPr>
        <w:rFonts w:ascii="Courier New" w:hAnsi="Courier New" w:cs="Courier New" w:hint="default"/>
      </w:rPr>
    </w:lvl>
    <w:lvl w:ilvl="8" w:tplc="4282E636" w:tentative="1">
      <w:start w:val="1"/>
      <w:numFmt w:val="bullet"/>
      <w:lvlText w:val=""/>
      <w:lvlJc w:val="left"/>
      <w:pPr>
        <w:ind w:left="7560" w:hanging="360"/>
      </w:pPr>
      <w:rPr>
        <w:rFonts w:ascii="Wingdings" w:hAnsi="Wingdings" w:hint="default"/>
      </w:rPr>
    </w:lvl>
  </w:abstractNum>
  <w:abstractNum w:abstractNumId="1">
    <w:nsid w:val="06540028"/>
    <w:multiLevelType w:val="hybridMultilevel"/>
    <w:tmpl w:val="9EAE1080"/>
    <w:lvl w:ilvl="0" w:tplc="390A9EAE">
      <w:start w:val="1"/>
      <w:numFmt w:val="lowerLetter"/>
      <w:lvlText w:val="%1."/>
      <w:lvlJc w:val="left"/>
      <w:pPr>
        <w:ind w:left="1440" w:hanging="360"/>
      </w:pPr>
    </w:lvl>
    <w:lvl w:ilvl="1" w:tplc="1A720ED4" w:tentative="1">
      <w:start w:val="1"/>
      <w:numFmt w:val="lowerLetter"/>
      <w:lvlText w:val="%2."/>
      <w:lvlJc w:val="left"/>
      <w:pPr>
        <w:ind w:left="2160" w:hanging="360"/>
      </w:pPr>
    </w:lvl>
    <w:lvl w:ilvl="2" w:tplc="512A28E0" w:tentative="1">
      <w:start w:val="1"/>
      <w:numFmt w:val="lowerRoman"/>
      <w:lvlText w:val="%3."/>
      <w:lvlJc w:val="right"/>
      <w:pPr>
        <w:ind w:left="2880" w:hanging="180"/>
      </w:pPr>
    </w:lvl>
    <w:lvl w:ilvl="3" w:tplc="99443530" w:tentative="1">
      <w:start w:val="1"/>
      <w:numFmt w:val="decimal"/>
      <w:lvlText w:val="%4."/>
      <w:lvlJc w:val="left"/>
      <w:pPr>
        <w:ind w:left="3600" w:hanging="360"/>
      </w:pPr>
    </w:lvl>
    <w:lvl w:ilvl="4" w:tplc="C8D8BF04" w:tentative="1">
      <w:start w:val="1"/>
      <w:numFmt w:val="lowerLetter"/>
      <w:lvlText w:val="%5."/>
      <w:lvlJc w:val="left"/>
      <w:pPr>
        <w:ind w:left="4320" w:hanging="360"/>
      </w:pPr>
    </w:lvl>
    <w:lvl w:ilvl="5" w:tplc="AA700B60" w:tentative="1">
      <w:start w:val="1"/>
      <w:numFmt w:val="lowerRoman"/>
      <w:lvlText w:val="%6."/>
      <w:lvlJc w:val="right"/>
      <w:pPr>
        <w:ind w:left="5040" w:hanging="180"/>
      </w:pPr>
    </w:lvl>
    <w:lvl w:ilvl="6" w:tplc="A46413A0" w:tentative="1">
      <w:start w:val="1"/>
      <w:numFmt w:val="decimal"/>
      <w:lvlText w:val="%7."/>
      <w:lvlJc w:val="left"/>
      <w:pPr>
        <w:ind w:left="5760" w:hanging="360"/>
      </w:pPr>
    </w:lvl>
    <w:lvl w:ilvl="7" w:tplc="48B0DFD2" w:tentative="1">
      <w:start w:val="1"/>
      <w:numFmt w:val="lowerLetter"/>
      <w:lvlText w:val="%8."/>
      <w:lvlJc w:val="left"/>
      <w:pPr>
        <w:ind w:left="6480" w:hanging="360"/>
      </w:pPr>
    </w:lvl>
    <w:lvl w:ilvl="8" w:tplc="33EC5246" w:tentative="1">
      <w:start w:val="1"/>
      <w:numFmt w:val="lowerRoman"/>
      <w:lvlText w:val="%9."/>
      <w:lvlJc w:val="right"/>
      <w:pPr>
        <w:ind w:left="7200" w:hanging="180"/>
      </w:pPr>
    </w:lvl>
  </w:abstractNum>
  <w:abstractNum w:abstractNumId="2">
    <w:nsid w:val="0AE06C80"/>
    <w:multiLevelType w:val="hybridMultilevel"/>
    <w:tmpl w:val="8CEE1332"/>
    <w:lvl w:ilvl="0" w:tplc="80780BEC">
      <w:start w:val="3"/>
      <w:numFmt w:val="decimal"/>
      <w:lvlText w:val="%1."/>
      <w:lvlJc w:val="left"/>
      <w:pPr>
        <w:ind w:left="1440" w:hanging="360"/>
      </w:pPr>
      <w:rPr>
        <w:rFonts w:hint="default"/>
      </w:rPr>
    </w:lvl>
    <w:lvl w:ilvl="1" w:tplc="C65ADEDC" w:tentative="1">
      <w:start w:val="1"/>
      <w:numFmt w:val="lowerLetter"/>
      <w:lvlText w:val="%2."/>
      <w:lvlJc w:val="left"/>
      <w:pPr>
        <w:ind w:left="1440" w:hanging="360"/>
      </w:pPr>
    </w:lvl>
    <w:lvl w:ilvl="2" w:tplc="2104DBD2" w:tentative="1">
      <w:start w:val="1"/>
      <w:numFmt w:val="lowerRoman"/>
      <w:lvlText w:val="%3."/>
      <w:lvlJc w:val="right"/>
      <w:pPr>
        <w:ind w:left="2160" w:hanging="180"/>
      </w:pPr>
    </w:lvl>
    <w:lvl w:ilvl="3" w:tplc="A3DEFB98" w:tentative="1">
      <w:start w:val="1"/>
      <w:numFmt w:val="decimal"/>
      <w:lvlText w:val="%4."/>
      <w:lvlJc w:val="left"/>
      <w:pPr>
        <w:ind w:left="2880" w:hanging="360"/>
      </w:pPr>
    </w:lvl>
    <w:lvl w:ilvl="4" w:tplc="C19C0BC0" w:tentative="1">
      <w:start w:val="1"/>
      <w:numFmt w:val="lowerLetter"/>
      <w:lvlText w:val="%5."/>
      <w:lvlJc w:val="left"/>
      <w:pPr>
        <w:ind w:left="3600" w:hanging="360"/>
      </w:pPr>
    </w:lvl>
    <w:lvl w:ilvl="5" w:tplc="0B563008" w:tentative="1">
      <w:start w:val="1"/>
      <w:numFmt w:val="lowerRoman"/>
      <w:lvlText w:val="%6."/>
      <w:lvlJc w:val="right"/>
      <w:pPr>
        <w:ind w:left="4320" w:hanging="180"/>
      </w:pPr>
    </w:lvl>
    <w:lvl w:ilvl="6" w:tplc="F43ADA64" w:tentative="1">
      <w:start w:val="1"/>
      <w:numFmt w:val="decimal"/>
      <w:lvlText w:val="%7."/>
      <w:lvlJc w:val="left"/>
      <w:pPr>
        <w:ind w:left="5040" w:hanging="360"/>
      </w:pPr>
    </w:lvl>
    <w:lvl w:ilvl="7" w:tplc="CB122AF2" w:tentative="1">
      <w:start w:val="1"/>
      <w:numFmt w:val="lowerLetter"/>
      <w:lvlText w:val="%8."/>
      <w:lvlJc w:val="left"/>
      <w:pPr>
        <w:ind w:left="5760" w:hanging="360"/>
      </w:pPr>
    </w:lvl>
    <w:lvl w:ilvl="8" w:tplc="0B401B26" w:tentative="1">
      <w:start w:val="1"/>
      <w:numFmt w:val="lowerRoman"/>
      <w:lvlText w:val="%9."/>
      <w:lvlJc w:val="right"/>
      <w:pPr>
        <w:ind w:left="6480" w:hanging="180"/>
      </w:pPr>
    </w:lvl>
  </w:abstractNum>
  <w:abstractNum w:abstractNumId="3">
    <w:nsid w:val="0CD7550B"/>
    <w:multiLevelType w:val="hybridMultilevel"/>
    <w:tmpl w:val="774E8D64"/>
    <w:lvl w:ilvl="0" w:tplc="D804CDDE">
      <w:start w:val="1"/>
      <w:numFmt w:val="decimal"/>
      <w:lvlText w:val="%1."/>
      <w:lvlJc w:val="left"/>
      <w:pPr>
        <w:ind w:left="720" w:hanging="360"/>
      </w:pPr>
    </w:lvl>
    <w:lvl w:ilvl="1" w:tplc="52B4362A" w:tentative="1">
      <w:start w:val="1"/>
      <w:numFmt w:val="lowerLetter"/>
      <w:lvlText w:val="%2."/>
      <w:lvlJc w:val="left"/>
      <w:pPr>
        <w:ind w:left="1440" w:hanging="360"/>
      </w:pPr>
    </w:lvl>
    <w:lvl w:ilvl="2" w:tplc="6C241E9A" w:tentative="1">
      <w:start w:val="1"/>
      <w:numFmt w:val="lowerRoman"/>
      <w:lvlText w:val="%3."/>
      <w:lvlJc w:val="right"/>
      <w:pPr>
        <w:ind w:left="2160" w:hanging="180"/>
      </w:pPr>
    </w:lvl>
    <w:lvl w:ilvl="3" w:tplc="3D684C30" w:tentative="1">
      <w:start w:val="1"/>
      <w:numFmt w:val="decimal"/>
      <w:lvlText w:val="%4."/>
      <w:lvlJc w:val="left"/>
      <w:pPr>
        <w:ind w:left="2880" w:hanging="360"/>
      </w:pPr>
    </w:lvl>
    <w:lvl w:ilvl="4" w:tplc="5F5A8FEA" w:tentative="1">
      <w:start w:val="1"/>
      <w:numFmt w:val="lowerLetter"/>
      <w:lvlText w:val="%5."/>
      <w:lvlJc w:val="left"/>
      <w:pPr>
        <w:ind w:left="3600" w:hanging="360"/>
      </w:pPr>
    </w:lvl>
    <w:lvl w:ilvl="5" w:tplc="A87891DC" w:tentative="1">
      <w:start w:val="1"/>
      <w:numFmt w:val="lowerRoman"/>
      <w:lvlText w:val="%6."/>
      <w:lvlJc w:val="right"/>
      <w:pPr>
        <w:ind w:left="4320" w:hanging="180"/>
      </w:pPr>
    </w:lvl>
    <w:lvl w:ilvl="6" w:tplc="123CEEE4" w:tentative="1">
      <w:start w:val="1"/>
      <w:numFmt w:val="decimal"/>
      <w:lvlText w:val="%7."/>
      <w:lvlJc w:val="left"/>
      <w:pPr>
        <w:ind w:left="5040" w:hanging="360"/>
      </w:pPr>
    </w:lvl>
    <w:lvl w:ilvl="7" w:tplc="2F4A9C16" w:tentative="1">
      <w:start w:val="1"/>
      <w:numFmt w:val="lowerLetter"/>
      <w:lvlText w:val="%8."/>
      <w:lvlJc w:val="left"/>
      <w:pPr>
        <w:ind w:left="5760" w:hanging="360"/>
      </w:pPr>
    </w:lvl>
    <w:lvl w:ilvl="8" w:tplc="8E4C7232" w:tentative="1">
      <w:start w:val="1"/>
      <w:numFmt w:val="lowerRoman"/>
      <w:lvlText w:val="%9."/>
      <w:lvlJc w:val="right"/>
      <w:pPr>
        <w:ind w:left="6480" w:hanging="180"/>
      </w:pPr>
    </w:lvl>
  </w:abstractNum>
  <w:abstractNum w:abstractNumId="4">
    <w:nsid w:val="0D8F59B4"/>
    <w:multiLevelType w:val="hybridMultilevel"/>
    <w:tmpl w:val="2DDE0B7C"/>
    <w:lvl w:ilvl="0" w:tplc="71A06B40">
      <w:start w:val="1"/>
      <w:numFmt w:val="decimal"/>
      <w:lvlText w:val="%1."/>
      <w:lvlJc w:val="left"/>
      <w:pPr>
        <w:ind w:left="1440" w:hanging="360"/>
      </w:pPr>
      <w:rPr>
        <w:rFonts w:hint="default"/>
      </w:rPr>
    </w:lvl>
    <w:lvl w:ilvl="1" w:tplc="0A9424EA" w:tentative="1">
      <w:start w:val="1"/>
      <w:numFmt w:val="lowerLetter"/>
      <w:lvlText w:val="%2."/>
      <w:lvlJc w:val="left"/>
      <w:pPr>
        <w:ind w:left="1440" w:hanging="360"/>
      </w:pPr>
    </w:lvl>
    <w:lvl w:ilvl="2" w:tplc="AC6AEF02" w:tentative="1">
      <w:start w:val="1"/>
      <w:numFmt w:val="lowerRoman"/>
      <w:lvlText w:val="%3."/>
      <w:lvlJc w:val="right"/>
      <w:pPr>
        <w:ind w:left="2160" w:hanging="180"/>
      </w:pPr>
    </w:lvl>
    <w:lvl w:ilvl="3" w:tplc="B754A1F6" w:tentative="1">
      <w:start w:val="1"/>
      <w:numFmt w:val="decimal"/>
      <w:lvlText w:val="%4."/>
      <w:lvlJc w:val="left"/>
      <w:pPr>
        <w:ind w:left="2880" w:hanging="360"/>
      </w:pPr>
    </w:lvl>
    <w:lvl w:ilvl="4" w:tplc="DFC89E98" w:tentative="1">
      <w:start w:val="1"/>
      <w:numFmt w:val="lowerLetter"/>
      <w:lvlText w:val="%5."/>
      <w:lvlJc w:val="left"/>
      <w:pPr>
        <w:ind w:left="3600" w:hanging="360"/>
      </w:pPr>
    </w:lvl>
    <w:lvl w:ilvl="5" w:tplc="D53E2B3E" w:tentative="1">
      <w:start w:val="1"/>
      <w:numFmt w:val="lowerRoman"/>
      <w:lvlText w:val="%6."/>
      <w:lvlJc w:val="right"/>
      <w:pPr>
        <w:ind w:left="4320" w:hanging="180"/>
      </w:pPr>
    </w:lvl>
    <w:lvl w:ilvl="6" w:tplc="58A08094" w:tentative="1">
      <w:start w:val="1"/>
      <w:numFmt w:val="decimal"/>
      <w:lvlText w:val="%7."/>
      <w:lvlJc w:val="left"/>
      <w:pPr>
        <w:ind w:left="5040" w:hanging="360"/>
      </w:pPr>
    </w:lvl>
    <w:lvl w:ilvl="7" w:tplc="1E7015D4" w:tentative="1">
      <w:start w:val="1"/>
      <w:numFmt w:val="lowerLetter"/>
      <w:lvlText w:val="%8."/>
      <w:lvlJc w:val="left"/>
      <w:pPr>
        <w:ind w:left="5760" w:hanging="360"/>
      </w:pPr>
    </w:lvl>
    <w:lvl w:ilvl="8" w:tplc="C062FA0A" w:tentative="1">
      <w:start w:val="1"/>
      <w:numFmt w:val="lowerRoman"/>
      <w:lvlText w:val="%9."/>
      <w:lvlJc w:val="right"/>
      <w:pPr>
        <w:ind w:left="6480" w:hanging="180"/>
      </w:pPr>
    </w:lvl>
  </w:abstractNum>
  <w:abstractNum w:abstractNumId="5">
    <w:nsid w:val="17223083"/>
    <w:multiLevelType w:val="hybridMultilevel"/>
    <w:tmpl w:val="F5124546"/>
    <w:lvl w:ilvl="0" w:tplc="EB8E408A">
      <w:start w:val="1"/>
      <w:numFmt w:val="lowerLetter"/>
      <w:lvlText w:val="%1."/>
      <w:lvlJc w:val="left"/>
      <w:pPr>
        <w:ind w:left="720" w:hanging="360"/>
      </w:pPr>
      <w:rPr>
        <w:rFonts w:hint="default"/>
        <w:i w:val="0"/>
        <w:iCs/>
      </w:rPr>
    </w:lvl>
    <w:lvl w:ilvl="1" w:tplc="5B14A8B4" w:tentative="1">
      <w:start w:val="1"/>
      <w:numFmt w:val="bullet"/>
      <w:lvlText w:val="o"/>
      <w:lvlJc w:val="left"/>
      <w:pPr>
        <w:ind w:left="1440" w:hanging="360"/>
      </w:pPr>
      <w:rPr>
        <w:rFonts w:ascii="Courier New" w:hAnsi="Courier New" w:cs="Courier New" w:hint="default"/>
      </w:rPr>
    </w:lvl>
    <w:lvl w:ilvl="2" w:tplc="7A208FA4" w:tentative="1">
      <w:start w:val="1"/>
      <w:numFmt w:val="bullet"/>
      <w:lvlText w:val=""/>
      <w:lvlJc w:val="left"/>
      <w:pPr>
        <w:ind w:left="2160" w:hanging="360"/>
      </w:pPr>
      <w:rPr>
        <w:rFonts w:ascii="Wingdings" w:hAnsi="Wingdings" w:hint="default"/>
      </w:rPr>
    </w:lvl>
    <w:lvl w:ilvl="3" w:tplc="0978A4E6" w:tentative="1">
      <w:start w:val="1"/>
      <w:numFmt w:val="bullet"/>
      <w:lvlText w:val=""/>
      <w:lvlJc w:val="left"/>
      <w:pPr>
        <w:ind w:left="2880" w:hanging="360"/>
      </w:pPr>
      <w:rPr>
        <w:rFonts w:ascii="Symbol" w:hAnsi="Symbol" w:hint="default"/>
      </w:rPr>
    </w:lvl>
    <w:lvl w:ilvl="4" w:tplc="A2BC8A78" w:tentative="1">
      <w:start w:val="1"/>
      <w:numFmt w:val="bullet"/>
      <w:lvlText w:val="o"/>
      <w:lvlJc w:val="left"/>
      <w:pPr>
        <w:ind w:left="3600" w:hanging="360"/>
      </w:pPr>
      <w:rPr>
        <w:rFonts w:ascii="Courier New" w:hAnsi="Courier New" w:cs="Courier New" w:hint="default"/>
      </w:rPr>
    </w:lvl>
    <w:lvl w:ilvl="5" w:tplc="97E0F58C" w:tentative="1">
      <w:start w:val="1"/>
      <w:numFmt w:val="bullet"/>
      <w:lvlText w:val=""/>
      <w:lvlJc w:val="left"/>
      <w:pPr>
        <w:ind w:left="4320" w:hanging="360"/>
      </w:pPr>
      <w:rPr>
        <w:rFonts w:ascii="Wingdings" w:hAnsi="Wingdings" w:hint="default"/>
      </w:rPr>
    </w:lvl>
    <w:lvl w:ilvl="6" w:tplc="7D5E0486" w:tentative="1">
      <w:start w:val="1"/>
      <w:numFmt w:val="bullet"/>
      <w:lvlText w:val=""/>
      <w:lvlJc w:val="left"/>
      <w:pPr>
        <w:ind w:left="5040" w:hanging="360"/>
      </w:pPr>
      <w:rPr>
        <w:rFonts w:ascii="Symbol" w:hAnsi="Symbol" w:hint="default"/>
      </w:rPr>
    </w:lvl>
    <w:lvl w:ilvl="7" w:tplc="D3B8F3AE" w:tentative="1">
      <w:start w:val="1"/>
      <w:numFmt w:val="bullet"/>
      <w:lvlText w:val="o"/>
      <w:lvlJc w:val="left"/>
      <w:pPr>
        <w:ind w:left="5760" w:hanging="360"/>
      </w:pPr>
      <w:rPr>
        <w:rFonts w:ascii="Courier New" w:hAnsi="Courier New" w:cs="Courier New" w:hint="default"/>
      </w:rPr>
    </w:lvl>
    <w:lvl w:ilvl="8" w:tplc="1EC4B600" w:tentative="1">
      <w:start w:val="1"/>
      <w:numFmt w:val="bullet"/>
      <w:lvlText w:val=""/>
      <w:lvlJc w:val="left"/>
      <w:pPr>
        <w:ind w:left="6480" w:hanging="360"/>
      </w:pPr>
      <w:rPr>
        <w:rFonts w:ascii="Wingdings" w:hAnsi="Wingdings" w:hint="default"/>
      </w:rPr>
    </w:lvl>
  </w:abstractNum>
  <w:abstractNum w:abstractNumId="6">
    <w:nsid w:val="1967383A"/>
    <w:multiLevelType w:val="hybridMultilevel"/>
    <w:tmpl w:val="99582F3E"/>
    <w:lvl w:ilvl="0" w:tplc="3468E7AE">
      <w:start w:val="1"/>
      <w:numFmt w:val="lowerLetter"/>
      <w:lvlText w:val="%1."/>
      <w:lvlJc w:val="left"/>
      <w:pPr>
        <w:ind w:left="1440" w:hanging="360"/>
      </w:pPr>
      <w:rPr>
        <w:rFonts w:hint="default"/>
      </w:rPr>
    </w:lvl>
    <w:lvl w:ilvl="1" w:tplc="A8902DA4" w:tentative="1">
      <w:start w:val="1"/>
      <w:numFmt w:val="lowerLetter"/>
      <w:lvlText w:val="%2."/>
      <w:lvlJc w:val="left"/>
      <w:pPr>
        <w:ind w:left="1440" w:hanging="360"/>
      </w:pPr>
    </w:lvl>
    <w:lvl w:ilvl="2" w:tplc="52A633C0" w:tentative="1">
      <w:start w:val="1"/>
      <w:numFmt w:val="lowerRoman"/>
      <w:lvlText w:val="%3."/>
      <w:lvlJc w:val="right"/>
      <w:pPr>
        <w:ind w:left="2160" w:hanging="180"/>
      </w:pPr>
    </w:lvl>
    <w:lvl w:ilvl="3" w:tplc="BC84A216" w:tentative="1">
      <w:start w:val="1"/>
      <w:numFmt w:val="decimal"/>
      <w:lvlText w:val="%4."/>
      <w:lvlJc w:val="left"/>
      <w:pPr>
        <w:ind w:left="2880" w:hanging="360"/>
      </w:pPr>
    </w:lvl>
    <w:lvl w:ilvl="4" w:tplc="CA42D1F2" w:tentative="1">
      <w:start w:val="1"/>
      <w:numFmt w:val="lowerLetter"/>
      <w:lvlText w:val="%5."/>
      <w:lvlJc w:val="left"/>
      <w:pPr>
        <w:ind w:left="3600" w:hanging="360"/>
      </w:pPr>
    </w:lvl>
    <w:lvl w:ilvl="5" w:tplc="DDA001CA" w:tentative="1">
      <w:start w:val="1"/>
      <w:numFmt w:val="lowerRoman"/>
      <w:lvlText w:val="%6."/>
      <w:lvlJc w:val="right"/>
      <w:pPr>
        <w:ind w:left="4320" w:hanging="180"/>
      </w:pPr>
    </w:lvl>
    <w:lvl w:ilvl="6" w:tplc="F3B4F170" w:tentative="1">
      <w:start w:val="1"/>
      <w:numFmt w:val="decimal"/>
      <w:lvlText w:val="%7."/>
      <w:lvlJc w:val="left"/>
      <w:pPr>
        <w:ind w:left="5040" w:hanging="360"/>
      </w:pPr>
    </w:lvl>
    <w:lvl w:ilvl="7" w:tplc="D6ECA690" w:tentative="1">
      <w:start w:val="1"/>
      <w:numFmt w:val="lowerLetter"/>
      <w:lvlText w:val="%8."/>
      <w:lvlJc w:val="left"/>
      <w:pPr>
        <w:ind w:left="5760" w:hanging="360"/>
      </w:pPr>
    </w:lvl>
    <w:lvl w:ilvl="8" w:tplc="56906BD2" w:tentative="1">
      <w:start w:val="1"/>
      <w:numFmt w:val="lowerRoman"/>
      <w:lvlText w:val="%9."/>
      <w:lvlJc w:val="right"/>
      <w:pPr>
        <w:ind w:left="6480" w:hanging="180"/>
      </w:pPr>
    </w:lvl>
  </w:abstractNum>
  <w:abstractNum w:abstractNumId="7">
    <w:nsid w:val="1AB54ACC"/>
    <w:multiLevelType w:val="hybridMultilevel"/>
    <w:tmpl w:val="4F40D270"/>
    <w:lvl w:ilvl="0" w:tplc="34DEB74C">
      <w:start w:val="1"/>
      <w:numFmt w:val="lowerLetter"/>
      <w:lvlText w:val="%1."/>
      <w:lvlJc w:val="left"/>
      <w:pPr>
        <w:ind w:left="1332" w:hanging="360"/>
      </w:pPr>
      <w:rPr>
        <w:rFonts w:hint="default"/>
      </w:rPr>
    </w:lvl>
    <w:lvl w:ilvl="1" w:tplc="69708F42" w:tentative="1">
      <w:start w:val="1"/>
      <w:numFmt w:val="bullet"/>
      <w:lvlText w:val="o"/>
      <w:lvlJc w:val="left"/>
      <w:pPr>
        <w:ind w:left="2052" w:hanging="360"/>
      </w:pPr>
      <w:rPr>
        <w:rFonts w:ascii="Courier New" w:hAnsi="Courier New" w:cs="Courier New" w:hint="default"/>
      </w:rPr>
    </w:lvl>
    <w:lvl w:ilvl="2" w:tplc="5BCAD17C" w:tentative="1">
      <w:start w:val="1"/>
      <w:numFmt w:val="bullet"/>
      <w:lvlText w:val=""/>
      <w:lvlJc w:val="left"/>
      <w:pPr>
        <w:ind w:left="2772" w:hanging="360"/>
      </w:pPr>
      <w:rPr>
        <w:rFonts w:ascii="Wingdings" w:hAnsi="Wingdings" w:hint="default"/>
      </w:rPr>
    </w:lvl>
    <w:lvl w:ilvl="3" w:tplc="33E07D34" w:tentative="1">
      <w:start w:val="1"/>
      <w:numFmt w:val="bullet"/>
      <w:lvlText w:val=""/>
      <w:lvlJc w:val="left"/>
      <w:pPr>
        <w:ind w:left="3492" w:hanging="360"/>
      </w:pPr>
      <w:rPr>
        <w:rFonts w:ascii="Symbol" w:hAnsi="Symbol" w:hint="default"/>
      </w:rPr>
    </w:lvl>
    <w:lvl w:ilvl="4" w:tplc="A184F2C8" w:tentative="1">
      <w:start w:val="1"/>
      <w:numFmt w:val="bullet"/>
      <w:lvlText w:val="o"/>
      <w:lvlJc w:val="left"/>
      <w:pPr>
        <w:ind w:left="4212" w:hanging="360"/>
      </w:pPr>
      <w:rPr>
        <w:rFonts w:ascii="Courier New" w:hAnsi="Courier New" w:cs="Courier New" w:hint="default"/>
      </w:rPr>
    </w:lvl>
    <w:lvl w:ilvl="5" w:tplc="A09AA7B4" w:tentative="1">
      <w:start w:val="1"/>
      <w:numFmt w:val="bullet"/>
      <w:lvlText w:val=""/>
      <w:lvlJc w:val="left"/>
      <w:pPr>
        <w:ind w:left="4932" w:hanging="360"/>
      </w:pPr>
      <w:rPr>
        <w:rFonts w:ascii="Wingdings" w:hAnsi="Wingdings" w:hint="default"/>
      </w:rPr>
    </w:lvl>
    <w:lvl w:ilvl="6" w:tplc="1D34A18C" w:tentative="1">
      <w:start w:val="1"/>
      <w:numFmt w:val="bullet"/>
      <w:lvlText w:val=""/>
      <w:lvlJc w:val="left"/>
      <w:pPr>
        <w:ind w:left="5652" w:hanging="360"/>
      </w:pPr>
      <w:rPr>
        <w:rFonts w:ascii="Symbol" w:hAnsi="Symbol" w:hint="default"/>
      </w:rPr>
    </w:lvl>
    <w:lvl w:ilvl="7" w:tplc="08CA7258" w:tentative="1">
      <w:start w:val="1"/>
      <w:numFmt w:val="bullet"/>
      <w:lvlText w:val="o"/>
      <w:lvlJc w:val="left"/>
      <w:pPr>
        <w:ind w:left="6372" w:hanging="360"/>
      </w:pPr>
      <w:rPr>
        <w:rFonts w:ascii="Courier New" w:hAnsi="Courier New" w:cs="Courier New" w:hint="default"/>
      </w:rPr>
    </w:lvl>
    <w:lvl w:ilvl="8" w:tplc="1B68B3D0" w:tentative="1">
      <w:start w:val="1"/>
      <w:numFmt w:val="bullet"/>
      <w:lvlText w:val=""/>
      <w:lvlJc w:val="left"/>
      <w:pPr>
        <w:ind w:left="7092" w:hanging="360"/>
      </w:pPr>
      <w:rPr>
        <w:rFonts w:ascii="Wingdings" w:hAnsi="Wingdings" w:hint="default"/>
      </w:rPr>
    </w:lvl>
  </w:abstractNum>
  <w:abstractNum w:abstractNumId="8">
    <w:nsid w:val="1E944AE4"/>
    <w:multiLevelType w:val="hybridMultilevel"/>
    <w:tmpl w:val="97FC399C"/>
    <w:lvl w:ilvl="0" w:tplc="D5C47E80">
      <w:start w:val="1"/>
      <w:numFmt w:val="decimal"/>
      <w:lvlText w:val="%1."/>
      <w:lvlJc w:val="left"/>
      <w:pPr>
        <w:ind w:left="1440" w:hanging="360"/>
      </w:pPr>
      <w:rPr>
        <w:rFonts w:hint="default"/>
        <w:i w:val="0"/>
      </w:rPr>
    </w:lvl>
    <w:lvl w:ilvl="1" w:tplc="590EE0EC" w:tentative="1">
      <w:start w:val="1"/>
      <w:numFmt w:val="lowerLetter"/>
      <w:lvlText w:val="%2."/>
      <w:lvlJc w:val="left"/>
      <w:pPr>
        <w:ind w:left="1440" w:hanging="360"/>
      </w:pPr>
    </w:lvl>
    <w:lvl w:ilvl="2" w:tplc="6540BBA2" w:tentative="1">
      <w:start w:val="1"/>
      <w:numFmt w:val="lowerRoman"/>
      <w:lvlText w:val="%3."/>
      <w:lvlJc w:val="right"/>
      <w:pPr>
        <w:ind w:left="2160" w:hanging="180"/>
      </w:pPr>
    </w:lvl>
    <w:lvl w:ilvl="3" w:tplc="EF2CFD6C" w:tentative="1">
      <w:start w:val="1"/>
      <w:numFmt w:val="decimal"/>
      <w:lvlText w:val="%4."/>
      <w:lvlJc w:val="left"/>
      <w:pPr>
        <w:ind w:left="2880" w:hanging="360"/>
      </w:pPr>
    </w:lvl>
    <w:lvl w:ilvl="4" w:tplc="C890D80C" w:tentative="1">
      <w:start w:val="1"/>
      <w:numFmt w:val="lowerLetter"/>
      <w:lvlText w:val="%5."/>
      <w:lvlJc w:val="left"/>
      <w:pPr>
        <w:ind w:left="3600" w:hanging="360"/>
      </w:pPr>
    </w:lvl>
    <w:lvl w:ilvl="5" w:tplc="F782D21A" w:tentative="1">
      <w:start w:val="1"/>
      <w:numFmt w:val="lowerRoman"/>
      <w:lvlText w:val="%6."/>
      <w:lvlJc w:val="right"/>
      <w:pPr>
        <w:ind w:left="4320" w:hanging="180"/>
      </w:pPr>
    </w:lvl>
    <w:lvl w:ilvl="6" w:tplc="E57ECAD2" w:tentative="1">
      <w:start w:val="1"/>
      <w:numFmt w:val="decimal"/>
      <w:lvlText w:val="%7."/>
      <w:lvlJc w:val="left"/>
      <w:pPr>
        <w:ind w:left="5040" w:hanging="360"/>
      </w:pPr>
    </w:lvl>
    <w:lvl w:ilvl="7" w:tplc="620A966E" w:tentative="1">
      <w:start w:val="1"/>
      <w:numFmt w:val="lowerLetter"/>
      <w:lvlText w:val="%8."/>
      <w:lvlJc w:val="left"/>
      <w:pPr>
        <w:ind w:left="5760" w:hanging="360"/>
      </w:pPr>
    </w:lvl>
    <w:lvl w:ilvl="8" w:tplc="87EE49E4" w:tentative="1">
      <w:start w:val="1"/>
      <w:numFmt w:val="lowerRoman"/>
      <w:lvlText w:val="%9."/>
      <w:lvlJc w:val="right"/>
      <w:pPr>
        <w:ind w:left="6480" w:hanging="180"/>
      </w:pPr>
    </w:lvl>
  </w:abstractNum>
  <w:abstractNum w:abstractNumId="9">
    <w:nsid w:val="1EF95E92"/>
    <w:multiLevelType w:val="hybridMultilevel"/>
    <w:tmpl w:val="06CE52F0"/>
    <w:lvl w:ilvl="0" w:tplc="ABB6DED6">
      <w:start w:val="3"/>
      <w:numFmt w:val="decimal"/>
      <w:lvlText w:val="%1."/>
      <w:lvlJc w:val="left"/>
      <w:pPr>
        <w:ind w:left="1440" w:hanging="360"/>
      </w:pPr>
      <w:rPr>
        <w:rFonts w:hint="default"/>
        <w:i w:val="0"/>
        <w:iCs/>
      </w:rPr>
    </w:lvl>
    <w:lvl w:ilvl="1" w:tplc="61CC497C">
      <w:start w:val="1"/>
      <w:numFmt w:val="decimal"/>
      <w:lvlText w:val="2%2."/>
      <w:lvlJc w:val="left"/>
      <w:pPr>
        <w:ind w:left="1440" w:hanging="360"/>
      </w:pPr>
      <w:rPr>
        <w:rFonts w:hint="default"/>
      </w:rPr>
    </w:lvl>
    <w:lvl w:ilvl="2" w:tplc="6B5E53B6">
      <w:start w:val="1"/>
      <w:numFmt w:val="decimal"/>
      <w:lvlText w:val="%3."/>
      <w:lvlJc w:val="left"/>
      <w:pPr>
        <w:ind w:left="2160" w:hanging="180"/>
      </w:pPr>
    </w:lvl>
    <w:lvl w:ilvl="3" w:tplc="ECDA2598" w:tentative="1">
      <w:start w:val="1"/>
      <w:numFmt w:val="decimal"/>
      <w:lvlText w:val="%4."/>
      <w:lvlJc w:val="left"/>
      <w:pPr>
        <w:ind w:left="2880" w:hanging="360"/>
      </w:pPr>
    </w:lvl>
    <w:lvl w:ilvl="4" w:tplc="8E3AB16A" w:tentative="1">
      <w:start w:val="1"/>
      <w:numFmt w:val="lowerLetter"/>
      <w:lvlText w:val="%5."/>
      <w:lvlJc w:val="left"/>
      <w:pPr>
        <w:ind w:left="3600" w:hanging="360"/>
      </w:pPr>
    </w:lvl>
    <w:lvl w:ilvl="5" w:tplc="D696B8AC" w:tentative="1">
      <w:start w:val="1"/>
      <w:numFmt w:val="lowerRoman"/>
      <w:lvlText w:val="%6."/>
      <w:lvlJc w:val="right"/>
      <w:pPr>
        <w:ind w:left="4320" w:hanging="180"/>
      </w:pPr>
    </w:lvl>
    <w:lvl w:ilvl="6" w:tplc="274CD716" w:tentative="1">
      <w:start w:val="1"/>
      <w:numFmt w:val="decimal"/>
      <w:lvlText w:val="%7."/>
      <w:lvlJc w:val="left"/>
      <w:pPr>
        <w:ind w:left="5040" w:hanging="360"/>
      </w:pPr>
    </w:lvl>
    <w:lvl w:ilvl="7" w:tplc="16D8B5B4" w:tentative="1">
      <w:start w:val="1"/>
      <w:numFmt w:val="lowerLetter"/>
      <w:lvlText w:val="%8."/>
      <w:lvlJc w:val="left"/>
      <w:pPr>
        <w:ind w:left="5760" w:hanging="360"/>
      </w:pPr>
    </w:lvl>
    <w:lvl w:ilvl="8" w:tplc="499E933A" w:tentative="1">
      <w:start w:val="1"/>
      <w:numFmt w:val="lowerRoman"/>
      <w:lvlText w:val="%9."/>
      <w:lvlJc w:val="right"/>
      <w:pPr>
        <w:ind w:left="6480" w:hanging="180"/>
      </w:pPr>
    </w:lvl>
  </w:abstractNum>
  <w:abstractNum w:abstractNumId="10">
    <w:nsid w:val="32D01BA8"/>
    <w:multiLevelType w:val="hybridMultilevel"/>
    <w:tmpl w:val="4078BB3C"/>
    <w:lvl w:ilvl="0" w:tplc="BA8AB756">
      <w:start w:val="1"/>
      <w:numFmt w:val="lowerLetter"/>
      <w:lvlText w:val="%1."/>
      <w:lvlJc w:val="left"/>
      <w:pPr>
        <w:ind w:left="1242" w:hanging="360"/>
      </w:pPr>
      <w:rPr>
        <w:rFonts w:hint="default"/>
      </w:rPr>
    </w:lvl>
    <w:lvl w:ilvl="1" w:tplc="F894F998" w:tentative="1">
      <w:start w:val="1"/>
      <w:numFmt w:val="bullet"/>
      <w:lvlText w:val="o"/>
      <w:lvlJc w:val="left"/>
      <w:pPr>
        <w:ind w:left="1962" w:hanging="360"/>
      </w:pPr>
      <w:rPr>
        <w:rFonts w:ascii="Courier New" w:hAnsi="Courier New" w:cs="Courier New" w:hint="default"/>
      </w:rPr>
    </w:lvl>
    <w:lvl w:ilvl="2" w:tplc="034849DA" w:tentative="1">
      <w:start w:val="1"/>
      <w:numFmt w:val="bullet"/>
      <w:lvlText w:val=""/>
      <w:lvlJc w:val="left"/>
      <w:pPr>
        <w:ind w:left="2682" w:hanging="360"/>
      </w:pPr>
      <w:rPr>
        <w:rFonts w:ascii="Wingdings" w:hAnsi="Wingdings" w:hint="default"/>
      </w:rPr>
    </w:lvl>
    <w:lvl w:ilvl="3" w:tplc="A9F24264" w:tentative="1">
      <w:start w:val="1"/>
      <w:numFmt w:val="bullet"/>
      <w:lvlText w:val=""/>
      <w:lvlJc w:val="left"/>
      <w:pPr>
        <w:ind w:left="3402" w:hanging="360"/>
      </w:pPr>
      <w:rPr>
        <w:rFonts w:ascii="Symbol" w:hAnsi="Symbol" w:hint="default"/>
      </w:rPr>
    </w:lvl>
    <w:lvl w:ilvl="4" w:tplc="4B685CD4" w:tentative="1">
      <w:start w:val="1"/>
      <w:numFmt w:val="bullet"/>
      <w:lvlText w:val="o"/>
      <w:lvlJc w:val="left"/>
      <w:pPr>
        <w:ind w:left="4122" w:hanging="360"/>
      </w:pPr>
      <w:rPr>
        <w:rFonts w:ascii="Courier New" w:hAnsi="Courier New" w:cs="Courier New" w:hint="default"/>
      </w:rPr>
    </w:lvl>
    <w:lvl w:ilvl="5" w:tplc="A640665C" w:tentative="1">
      <w:start w:val="1"/>
      <w:numFmt w:val="bullet"/>
      <w:lvlText w:val=""/>
      <w:lvlJc w:val="left"/>
      <w:pPr>
        <w:ind w:left="4842" w:hanging="360"/>
      </w:pPr>
      <w:rPr>
        <w:rFonts w:ascii="Wingdings" w:hAnsi="Wingdings" w:hint="default"/>
      </w:rPr>
    </w:lvl>
    <w:lvl w:ilvl="6" w:tplc="365CE392" w:tentative="1">
      <w:start w:val="1"/>
      <w:numFmt w:val="bullet"/>
      <w:lvlText w:val=""/>
      <w:lvlJc w:val="left"/>
      <w:pPr>
        <w:ind w:left="5562" w:hanging="360"/>
      </w:pPr>
      <w:rPr>
        <w:rFonts w:ascii="Symbol" w:hAnsi="Symbol" w:hint="default"/>
      </w:rPr>
    </w:lvl>
    <w:lvl w:ilvl="7" w:tplc="F85A26D2" w:tentative="1">
      <w:start w:val="1"/>
      <w:numFmt w:val="bullet"/>
      <w:lvlText w:val="o"/>
      <w:lvlJc w:val="left"/>
      <w:pPr>
        <w:ind w:left="6282" w:hanging="360"/>
      </w:pPr>
      <w:rPr>
        <w:rFonts w:ascii="Courier New" w:hAnsi="Courier New" w:cs="Courier New" w:hint="default"/>
      </w:rPr>
    </w:lvl>
    <w:lvl w:ilvl="8" w:tplc="A39E7900" w:tentative="1">
      <w:start w:val="1"/>
      <w:numFmt w:val="bullet"/>
      <w:lvlText w:val=""/>
      <w:lvlJc w:val="left"/>
      <w:pPr>
        <w:ind w:left="7002" w:hanging="360"/>
      </w:pPr>
      <w:rPr>
        <w:rFonts w:ascii="Wingdings" w:hAnsi="Wingdings" w:hint="default"/>
      </w:rPr>
    </w:lvl>
  </w:abstractNum>
  <w:abstractNum w:abstractNumId="11">
    <w:nsid w:val="32E424E3"/>
    <w:multiLevelType w:val="multilevel"/>
    <w:tmpl w:val="F13C3778"/>
    <w:lvl w:ilvl="0">
      <w:start w:val="1"/>
      <w:numFmt w:val="decimal"/>
      <w:lvlText w:val="%1."/>
      <w:lvlJc w:val="left"/>
      <w:pPr>
        <w:ind w:left="720" w:hanging="360"/>
      </w:pPr>
    </w:lvl>
    <w:lvl w:ilvl="1">
      <w:start w:val="3"/>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BDF2BA0"/>
    <w:multiLevelType w:val="hybridMultilevel"/>
    <w:tmpl w:val="75248402"/>
    <w:lvl w:ilvl="0" w:tplc="284EBB0C">
      <w:start w:val="1"/>
      <w:numFmt w:val="decimal"/>
      <w:lvlText w:val="%1."/>
      <w:lvlJc w:val="left"/>
      <w:pPr>
        <w:ind w:left="1440" w:hanging="360"/>
      </w:pPr>
      <w:rPr>
        <w:rFonts w:hint="default"/>
      </w:rPr>
    </w:lvl>
    <w:lvl w:ilvl="1" w:tplc="4F5250EA" w:tentative="1">
      <w:start w:val="1"/>
      <w:numFmt w:val="lowerLetter"/>
      <w:lvlText w:val="%2."/>
      <w:lvlJc w:val="left"/>
      <w:pPr>
        <w:ind w:left="1440" w:hanging="360"/>
      </w:pPr>
    </w:lvl>
    <w:lvl w:ilvl="2" w:tplc="79FE67BA" w:tentative="1">
      <w:start w:val="1"/>
      <w:numFmt w:val="lowerRoman"/>
      <w:lvlText w:val="%3."/>
      <w:lvlJc w:val="right"/>
      <w:pPr>
        <w:ind w:left="2160" w:hanging="180"/>
      </w:pPr>
    </w:lvl>
    <w:lvl w:ilvl="3" w:tplc="A0F8C612" w:tentative="1">
      <w:start w:val="1"/>
      <w:numFmt w:val="decimal"/>
      <w:lvlText w:val="%4."/>
      <w:lvlJc w:val="left"/>
      <w:pPr>
        <w:ind w:left="2880" w:hanging="360"/>
      </w:pPr>
    </w:lvl>
    <w:lvl w:ilvl="4" w:tplc="1BC84AE2" w:tentative="1">
      <w:start w:val="1"/>
      <w:numFmt w:val="lowerLetter"/>
      <w:lvlText w:val="%5."/>
      <w:lvlJc w:val="left"/>
      <w:pPr>
        <w:ind w:left="3600" w:hanging="360"/>
      </w:pPr>
    </w:lvl>
    <w:lvl w:ilvl="5" w:tplc="2B78EE84" w:tentative="1">
      <w:start w:val="1"/>
      <w:numFmt w:val="lowerRoman"/>
      <w:lvlText w:val="%6."/>
      <w:lvlJc w:val="right"/>
      <w:pPr>
        <w:ind w:left="4320" w:hanging="180"/>
      </w:pPr>
    </w:lvl>
    <w:lvl w:ilvl="6" w:tplc="F8D6BFDE" w:tentative="1">
      <w:start w:val="1"/>
      <w:numFmt w:val="decimal"/>
      <w:lvlText w:val="%7."/>
      <w:lvlJc w:val="left"/>
      <w:pPr>
        <w:ind w:left="5040" w:hanging="360"/>
      </w:pPr>
    </w:lvl>
    <w:lvl w:ilvl="7" w:tplc="1BFE3C14" w:tentative="1">
      <w:start w:val="1"/>
      <w:numFmt w:val="lowerLetter"/>
      <w:lvlText w:val="%8."/>
      <w:lvlJc w:val="left"/>
      <w:pPr>
        <w:ind w:left="5760" w:hanging="360"/>
      </w:pPr>
    </w:lvl>
    <w:lvl w:ilvl="8" w:tplc="39F24C7E" w:tentative="1">
      <w:start w:val="1"/>
      <w:numFmt w:val="lowerRoman"/>
      <w:lvlText w:val="%9."/>
      <w:lvlJc w:val="right"/>
      <w:pPr>
        <w:ind w:left="6480" w:hanging="180"/>
      </w:pPr>
    </w:lvl>
  </w:abstractNum>
  <w:abstractNum w:abstractNumId="13">
    <w:nsid w:val="411C16A9"/>
    <w:multiLevelType w:val="hybridMultilevel"/>
    <w:tmpl w:val="28AEEFA0"/>
    <w:lvl w:ilvl="0" w:tplc="DF28AB38">
      <w:start w:val="1"/>
      <w:numFmt w:val="lowerLetter"/>
      <w:lvlText w:val="%1."/>
      <w:lvlJc w:val="left"/>
      <w:pPr>
        <w:ind w:left="720" w:hanging="360"/>
      </w:pPr>
      <w:rPr>
        <w:rFonts w:hint="default"/>
      </w:rPr>
    </w:lvl>
    <w:lvl w:ilvl="1" w:tplc="1F962A6C" w:tentative="1">
      <w:start w:val="1"/>
      <w:numFmt w:val="bullet"/>
      <w:lvlText w:val="o"/>
      <w:lvlJc w:val="left"/>
      <w:pPr>
        <w:ind w:left="1440" w:hanging="360"/>
      </w:pPr>
      <w:rPr>
        <w:rFonts w:ascii="Courier New" w:hAnsi="Courier New" w:cs="Courier New" w:hint="default"/>
      </w:rPr>
    </w:lvl>
    <w:lvl w:ilvl="2" w:tplc="DE502344" w:tentative="1">
      <w:start w:val="1"/>
      <w:numFmt w:val="bullet"/>
      <w:lvlText w:val=""/>
      <w:lvlJc w:val="left"/>
      <w:pPr>
        <w:ind w:left="2160" w:hanging="360"/>
      </w:pPr>
      <w:rPr>
        <w:rFonts w:ascii="Wingdings" w:hAnsi="Wingdings" w:hint="default"/>
      </w:rPr>
    </w:lvl>
    <w:lvl w:ilvl="3" w:tplc="604EE722" w:tentative="1">
      <w:start w:val="1"/>
      <w:numFmt w:val="bullet"/>
      <w:lvlText w:val=""/>
      <w:lvlJc w:val="left"/>
      <w:pPr>
        <w:ind w:left="2880" w:hanging="360"/>
      </w:pPr>
      <w:rPr>
        <w:rFonts w:ascii="Symbol" w:hAnsi="Symbol" w:hint="default"/>
      </w:rPr>
    </w:lvl>
    <w:lvl w:ilvl="4" w:tplc="BC42D986" w:tentative="1">
      <w:start w:val="1"/>
      <w:numFmt w:val="bullet"/>
      <w:lvlText w:val="o"/>
      <w:lvlJc w:val="left"/>
      <w:pPr>
        <w:ind w:left="3600" w:hanging="360"/>
      </w:pPr>
      <w:rPr>
        <w:rFonts w:ascii="Courier New" w:hAnsi="Courier New" w:cs="Courier New" w:hint="default"/>
      </w:rPr>
    </w:lvl>
    <w:lvl w:ilvl="5" w:tplc="66DC741C" w:tentative="1">
      <w:start w:val="1"/>
      <w:numFmt w:val="bullet"/>
      <w:lvlText w:val=""/>
      <w:lvlJc w:val="left"/>
      <w:pPr>
        <w:ind w:left="4320" w:hanging="360"/>
      </w:pPr>
      <w:rPr>
        <w:rFonts w:ascii="Wingdings" w:hAnsi="Wingdings" w:hint="default"/>
      </w:rPr>
    </w:lvl>
    <w:lvl w:ilvl="6" w:tplc="BBE4A5F2" w:tentative="1">
      <w:start w:val="1"/>
      <w:numFmt w:val="bullet"/>
      <w:lvlText w:val=""/>
      <w:lvlJc w:val="left"/>
      <w:pPr>
        <w:ind w:left="5040" w:hanging="360"/>
      </w:pPr>
      <w:rPr>
        <w:rFonts w:ascii="Symbol" w:hAnsi="Symbol" w:hint="default"/>
      </w:rPr>
    </w:lvl>
    <w:lvl w:ilvl="7" w:tplc="AD18016A" w:tentative="1">
      <w:start w:val="1"/>
      <w:numFmt w:val="bullet"/>
      <w:lvlText w:val="o"/>
      <w:lvlJc w:val="left"/>
      <w:pPr>
        <w:ind w:left="5760" w:hanging="360"/>
      </w:pPr>
      <w:rPr>
        <w:rFonts w:ascii="Courier New" w:hAnsi="Courier New" w:cs="Courier New" w:hint="default"/>
      </w:rPr>
    </w:lvl>
    <w:lvl w:ilvl="8" w:tplc="C2A003AE" w:tentative="1">
      <w:start w:val="1"/>
      <w:numFmt w:val="bullet"/>
      <w:lvlText w:val=""/>
      <w:lvlJc w:val="left"/>
      <w:pPr>
        <w:ind w:left="6480" w:hanging="360"/>
      </w:pPr>
      <w:rPr>
        <w:rFonts w:ascii="Wingdings" w:hAnsi="Wingdings" w:hint="default"/>
      </w:rPr>
    </w:lvl>
  </w:abstractNum>
  <w:abstractNum w:abstractNumId="14">
    <w:nsid w:val="535B1E4B"/>
    <w:multiLevelType w:val="hybridMultilevel"/>
    <w:tmpl w:val="188859EE"/>
    <w:lvl w:ilvl="0" w:tplc="A2F89230">
      <w:start w:val="1"/>
      <w:numFmt w:val="lowerLetter"/>
      <w:lvlText w:val="%1."/>
      <w:lvlJc w:val="left"/>
      <w:pPr>
        <w:ind w:left="1242" w:hanging="360"/>
      </w:pPr>
      <w:rPr>
        <w:rFonts w:hint="default"/>
        <w:i w:val="0"/>
        <w:iCs/>
      </w:rPr>
    </w:lvl>
    <w:lvl w:ilvl="1" w:tplc="B668311A" w:tentative="1">
      <w:start w:val="1"/>
      <w:numFmt w:val="bullet"/>
      <w:lvlText w:val="o"/>
      <w:lvlJc w:val="left"/>
      <w:pPr>
        <w:ind w:left="1962" w:hanging="360"/>
      </w:pPr>
      <w:rPr>
        <w:rFonts w:ascii="Courier New" w:hAnsi="Courier New" w:cs="Courier New" w:hint="default"/>
      </w:rPr>
    </w:lvl>
    <w:lvl w:ilvl="2" w:tplc="2116B24E" w:tentative="1">
      <w:start w:val="1"/>
      <w:numFmt w:val="bullet"/>
      <w:lvlText w:val=""/>
      <w:lvlJc w:val="left"/>
      <w:pPr>
        <w:ind w:left="2682" w:hanging="360"/>
      </w:pPr>
      <w:rPr>
        <w:rFonts w:ascii="Wingdings" w:hAnsi="Wingdings" w:hint="default"/>
      </w:rPr>
    </w:lvl>
    <w:lvl w:ilvl="3" w:tplc="07F0CD68" w:tentative="1">
      <w:start w:val="1"/>
      <w:numFmt w:val="bullet"/>
      <w:lvlText w:val=""/>
      <w:lvlJc w:val="left"/>
      <w:pPr>
        <w:ind w:left="3402" w:hanging="360"/>
      </w:pPr>
      <w:rPr>
        <w:rFonts w:ascii="Symbol" w:hAnsi="Symbol" w:hint="default"/>
      </w:rPr>
    </w:lvl>
    <w:lvl w:ilvl="4" w:tplc="A00C7E44" w:tentative="1">
      <w:start w:val="1"/>
      <w:numFmt w:val="bullet"/>
      <w:lvlText w:val="o"/>
      <w:lvlJc w:val="left"/>
      <w:pPr>
        <w:ind w:left="4122" w:hanging="360"/>
      </w:pPr>
      <w:rPr>
        <w:rFonts w:ascii="Courier New" w:hAnsi="Courier New" w:cs="Courier New" w:hint="default"/>
      </w:rPr>
    </w:lvl>
    <w:lvl w:ilvl="5" w:tplc="55B6BEC4" w:tentative="1">
      <w:start w:val="1"/>
      <w:numFmt w:val="bullet"/>
      <w:lvlText w:val=""/>
      <w:lvlJc w:val="left"/>
      <w:pPr>
        <w:ind w:left="4842" w:hanging="360"/>
      </w:pPr>
      <w:rPr>
        <w:rFonts w:ascii="Wingdings" w:hAnsi="Wingdings" w:hint="default"/>
      </w:rPr>
    </w:lvl>
    <w:lvl w:ilvl="6" w:tplc="0CFEDE0A" w:tentative="1">
      <w:start w:val="1"/>
      <w:numFmt w:val="bullet"/>
      <w:lvlText w:val=""/>
      <w:lvlJc w:val="left"/>
      <w:pPr>
        <w:ind w:left="5562" w:hanging="360"/>
      </w:pPr>
      <w:rPr>
        <w:rFonts w:ascii="Symbol" w:hAnsi="Symbol" w:hint="default"/>
      </w:rPr>
    </w:lvl>
    <w:lvl w:ilvl="7" w:tplc="DF0C7732" w:tentative="1">
      <w:start w:val="1"/>
      <w:numFmt w:val="bullet"/>
      <w:lvlText w:val="o"/>
      <w:lvlJc w:val="left"/>
      <w:pPr>
        <w:ind w:left="6282" w:hanging="360"/>
      </w:pPr>
      <w:rPr>
        <w:rFonts w:ascii="Courier New" w:hAnsi="Courier New" w:cs="Courier New" w:hint="default"/>
      </w:rPr>
    </w:lvl>
    <w:lvl w:ilvl="8" w:tplc="5AAABAA4" w:tentative="1">
      <w:start w:val="1"/>
      <w:numFmt w:val="bullet"/>
      <w:lvlText w:val=""/>
      <w:lvlJc w:val="left"/>
      <w:pPr>
        <w:ind w:left="7002" w:hanging="360"/>
      </w:pPr>
      <w:rPr>
        <w:rFonts w:ascii="Wingdings" w:hAnsi="Wingdings" w:hint="default"/>
      </w:rPr>
    </w:lvl>
  </w:abstractNum>
  <w:abstractNum w:abstractNumId="15">
    <w:nsid w:val="59EF73FF"/>
    <w:multiLevelType w:val="hybridMultilevel"/>
    <w:tmpl w:val="8A56AF40"/>
    <w:lvl w:ilvl="0" w:tplc="9A66B97C">
      <w:start w:val="1"/>
      <w:numFmt w:val="lowerLetter"/>
      <w:lvlText w:val="%1."/>
      <w:lvlJc w:val="left"/>
      <w:pPr>
        <w:ind w:left="1242" w:hanging="360"/>
      </w:pPr>
      <w:rPr>
        <w:rFonts w:hint="default"/>
      </w:rPr>
    </w:lvl>
    <w:lvl w:ilvl="1" w:tplc="637CFACE" w:tentative="1">
      <w:start w:val="1"/>
      <w:numFmt w:val="bullet"/>
      <w:lvlText w:val="o"/>
      <w:lvlJc w:val="left"/>
      <w:pPr>
        <w:ind w:left="1962" w:hanging="360"/>
      </w:pPr>
      <w:rPr>
        <w:rFonts w:ascii="Courier New" w:hAnsi="Courier New" w:cs="Courier New" w:hint="default"/>
      </w:rPr>
    </w:lvl>
    <w:lvl w:ilvl="2" w:tplc="3818398C" w:tentative="1">
      <w:start w:val="1"/>
      <w:numFmt w:val="bullet"/>
      <w:lvlText w:val=""/>
      <w:lvlJc w:val="left"/>
      <w:pPr>
        <w:ind w:left="2682" w:hanging="360"/>
      </w:pPr>
      <w:rPr>
        <w:rFonts w:ascii="Wingdings" w:hAnsi="Wingdings" w:hint="default"/>
      </w:rPr>
    </w:lvl>
    <w:lvl w:ilvl="3" w:tplc="36B4FA6C" w:tentative="1">
      <w:start w:val="1"/>
      <w:numFmt w:val="bullet"/>
      <w:lvlText w:val=""/>
      <w:lvlJc w:val="left"/>
      <w:pPr>
        <w:ind w:left="3402" w:hanging="360"/>
      </w:pPr>
      <w:rPr>
        <w:rFonts w:ascii="Symbol" w:hAnsi="Symbol" w:hint="default"/>
      </w:rPr>
    </w:lvl>
    <w:lvl w:ilvl="4" w:tplc="8912134C" w:tentative="1">
      <w:start w:val="1"/>
      <w:numFmt w:val="bullet"/>
      <w:lvlText w:val="o"/>
      <w:lvlJc w:val="left"/>
      <w:pPr>
        <w:ind w:left="4122" w:hanging="360"/>
      </w:pPr>
      <w:rPr>
        <w:rFonts w:ascii="Courier New" w:hAnsi="Courier New" w:cs="Courier New" w:hint="default"/>
      </w:rPr>
    </w:lvl>
    <w:lvl w:ilvl="5" w:tplc="9AA4FF10" w:tentative="1">
      <w:start w:val="1"/>
      <w:numFmt w:val="bullet"/>
      <w:lvlText w:val=""/>
      <w:lvlJc w:val="left"/>
      <w:pPr>
        <w:ind w:left="4842" w:hanging="360"/>
      </w:pPr>
      <w:rPr>
        <w:rFonts w:ascii="Wingdings" w:hAnsi="Wingdings" w:hint="default"/>
      </w:rPr>
    </w:lvl>
    <w:lvl w:ilvl="6" w:tplc="BCFEF768" w:tentative="1">
      <w:start w:val="1"/>
      <w:numFmt w:val="bullet"/>
      <w:lvlText w:val=""/>
      <w:lvlJc w:val="left"/>
      <w:pPr>
        <w:ind w:left="5562" w:hanging="360"/>
      </w:pPr>
      <w:rPr>
        <w:rFonts w:ascii="Symbol" w:hAnsi="Symbol" w:hint="default"/>
      </w:rPr>
    </w:lvl>
    <w:lvl w:ilvl="7" w:tplc="DB78180A" w:tentative="1">
      <w:start w:val="1"/>
      <w:numFmt w:val="bullet"/>
      <w:lvlText w:val="o"/>
      <w:lvlJc w:val="left"/>
      <w:pPr>
        <w:ind w:left="6282" w:hanging="360"/>
      </w:pPr>
      <w:rPr>
        <w:rFonts w:ascii="Courier New" w:hAnsi="Courier New" w:cs="Courier New" w:hint="default"/>
      </w:rPr>
    </w:lvl>
    <w:lvl w:ilvl="8" w:tplc="B47C73BA" w:tentative="1">
      <w:start w:val="1"/>
      <w:numFmt w:val="bullet"/>
      <w:lvlText w:val=""/>
      <w:lvlJc w:val="left"/>
      <w:pPr>
        <w:ind w:left="7002" w:hanging="360"/>
      </w:pPr>
      <w:rPr>
        <w:rFonts w:ascii="Wingdings" w:hAnsi="Wingdings" w:hint="default"/>
      </w:rPr>
    </w:lvl>
  </w:abstractNum>
  <w:abstractNum w:abstractNumId="16">
    <w:nsid w:val="5AB940A0"/>
    <w:multiLevelType w:val="hybridMultilevel"/>
    <w:tmpl w:val="DB9EE064"/>
    <w:lvl w:ilvl="0" w:tplc="8190F654">
      <w:start w:val="1"/>
      <w:numFmt w:val="lowerLetter"/>
      <w:lvlText w:val="%1."/>
      <w:lvlJc w:val="left"/>
      <w:pPr>
        <w:ind w:left="720" w:hanging="360"/>
      </w:pPr>
    </w:lvl>
    <w:lvl w:ilvl="1" w:tplc="BCB4D576" w:tentative="1">
      <w:start w:val="1"/>
      <w:numFmt w:val="lowerLetter"/>
      <w:lvlText w:val="%2."/>
      <w:lvlJc w:val="left"/>
      <w:pPr>
        <w:ind w:left="1440" w:hanging="360"/>
      </w:pPr>
    </w:lvl>
    <w:lvl w:ilvl="2" w:tplc="B56A3CDC" w:tentative="1">
      <w:start w:val="1"/>
      <w:numFmt w:val="lowerRoman"/>
      <w:lvlText w:val="%3."/>
      <w:lvlJc w:val="right"/>
      <w:pPr>
        <w:ind w:left="2160" w:hanging="180"/>
      </w:pPr>
    </w:lvl>
    <w:lvl w:ilvl="3" w:tplc="1B2A6920" w:tentative="1">
      <w:start w:val="1"/>
      <w:numFmt w:val="decimal"/>
      <w:lvlText w:val="%4."/>
      <w:lvlJc w:val="left"/>
      <w:pPr>
        <w:ind w:left="2880" w:hanging="360"/>
      </w:pPr>
    </w:lvl>
    <w:lvl w:ilvl="4" w:tplc="4DBED49E" w:tentative="1">
      <w:start w:val="1"/>
      <w:numFmt w:val="lowerLetter"/>
      <w:lvlText w:val="%5."/>
      <w:lvlJc w:val="left"/>
      <w:pPr>
        <w:ind w:left="3600" w:hanging="360"/>
      </w:pPr>
    </w:lvl>
    <w:lvl w:ilvl="5" w:tplc="29F6248A" w:tentative="1">
      <w:start w:val="1"/>
      <w:numFmt w:val="lowerRoman"/>
      <w:lvlText w:val="%6."/>
      <w:lvlJc w:val="right"/>
      <w:pPr>
        <w:ind w:left="4320" w:hanging="180"/>
      </w:pPr>
    </w:lvl>
    <w:lvl w:ilvl="6" w:tplc="07E8B8D4" w:tentative="1">
      <w:start w:val="1"/>
      <w:numFmt w:val="decimal"/>
      <w:lvlText w:val="%7."/>
      <w:lvlJc w:val="left"/>
      <w:pPr>
        <w:ind w:left="5040" w:hanging="360"/>
      </w:pPr>
    </w:lvl>
    <w:lvl w:ilvl="7" w:tplc="44F4BDB4" w:tentative="1">
      <w:start w:val="1"/>
      <w:numFmt w:val="lowerLetter"/>
      <w:lvlText w:val="%8."/>
      <w:lvlJc w:val="left"/>
      <w:pPr>
        <w:ind w:left="5760" w:hanging="360"/>
      </w:pPr>
    </w:lvl>
    <w:lvl w:ilvl="8" w:tplc="12500E32" w:tentative="1">
      <w:start w:val="1"/>
      <w:numFmt w:val="lowerRoman"/>
      <w:lvlText w:val="%9."/>
      <w:lvlJc w:val="right"/>
      <w:pPr>
        <w:ind w:left="6480" w:hanging="180"/>
      </w:pPr>
    </w:lvl>
  </w:abstractNum>
  <w:abstractNum w:abstractNumId="17">
    <w:nsid w:val="5AD1454F"/>
    <w:multiLevelType w:val="hybridMultilevel"/>
    <w:tmpl w:val="73527306"/>
    <w:lvl w:ilvl="0" w:tplc="149640F6">
      <w:start w:val="2"/>
      <w:numFmt w:val="decimal"/>
      <w:lvlText w:val="%1."/>
      <w:lvlJc w:val="left"/>
      <w:pPr>
        <w:ind w:left="1440" w:hanging="360"/>
      </w:pPr>
      <w:rPr>
        <w:rFonts w:hint="default"/>
      </w:rPr>
    </w:lvl>
    <w:lvl w:ilvl="1" w:tplc="78469C84" w:tentative="1">
      <w:start w:val="1"/>
      <w:numFmt w:val="lowerLetter"/>
      <w:lvlText w:val="%2."/>
      <w:lvlJc w:val="left"/>
      <w:pPr>
        <w:ind w:left="1440" w:hanging="360"/>
      </w:pPr>
    </w:lvl>
    <w:lvl w:ilvl="2" w:tplc="DA28D8CC" w:tentative="1">
      <w:start w:val="1"/>
      <w:numFmt w:val="lowerRoman"/>
      <w:lvlText w:val="%3."/>
      <w:lvlJc w:val="right"/>
      <w:pPr>
        <w:ind w:left="2160" w:hanging="180"/>
      </w:pPr>
    </w:lvl>
    <w:lvl w:ilvl="3" w:tplc="CD7A37E4" w:tentative="1">
      <w:start w:val="1"/>
      <w:numFmt w:val="decimal"/>
      <w:lvlText w:val="%4."/>
      <w:lvlJc w:val="left"/>
      <w:pPr>
        <w:ind w:left="2880" w:hanging="360"/>
      </w:pPr>
    </w:lvl>
    <w:lvl w:ilvl="4" w:tplc="B92C7DFA" w:tentative="1">
      <w:start w:val="1"/>
      <w:numFmt w:val="lowerLetter"/>
      <w:lvlText w:val="%5."/>
      <w:lvlJc w:val="left"/>
      <w:pPr>
        <w:ind w:left="3600" w:hanging="360"/>
      </w:pPr>
    </w:lvl>
    <w:lvl w:ilvl="5" w:tplc="4D18250E" w:tentative="1">
      <w:start w:val="1"/>
      <w:numFmt w:val="lowerRoman"/>
      <w:lvlText w:val="%6."/>
      <w:lvlJc w:val="right"/>
      <w:pPr>
        <w:ind w:left="4320" w:hanging="180"/>
      </w:pPr>
    </w:lvl>
    <w:lvl w:ilvl="6" w:tplc="061E0A40" w:tentative="1">
      <w:start w:val="1"/>
      <w:numFmt w:val="decimal"/>
      <w:lvlText w:val="%7."/>
      <w:lvlJc w:val="left"/>
      <w:pPr>
        <w:ind w:left="5040" w:hanging="360"/>
      </w:pPr>
    </w:lvl>
    <w:lvl w:ilvl="7" w:tplc="9378CA8C" w:tentative="1">
      <w:start w:val="1"/>
      <w:numFmt w:val="lowerLetter"/>
      <w:lvlText w:val="%8."/>
      <w:lvlJc w:val="left"/>
      <w:pPr>
        <w:ind w:left="5760" w:hanging="360"/>
      </w:pPr>
    </w:lvl>
    <w:lvl w:ilvl="8" w:tplc="ED78ABD4" w:tentative="1">
      <w:start w:val="1"/>
      <w:numFmt w:val="lowerRoman"/>
      <w:lvlText w:val="%9."/>
      <w:lvlJc w:val="right"/>
      <w:pPr>
        <w:ind w:left="6480" w:hanging="180"/>
      </w:pPr>
    </w:lvl>
  </w:abstractNum>
  <w:abstractNum w:abstractNumId="18">
    <w:nsid w:val="5BAC1C52"/>
    <w:multiLevelType w:val="hybridMultilevel"/>
    <w:tmpl w:val="7B4EEFEA"/>
    <w:lvl w:ilvl="0" w:tplc="90581F92">
      <w:start w:val="1"/>
      <w:numFmt w:val="lowerLetter"/>
      <w:lvlText w:val="%1."/>
      <w:lvlJc w:val="left"/>
      <w:pPr>
        <w:ind w:left="1440" w:hanging="360"/>
      </w:pPr>
      <w:rPr>
        <w:rFonts w:hint="default"/>
        <w:i w:val="0"/>
        <w:iCs/>
      </w:rPr>
    </w:lvl>
    <w:lvl w:ilvl="1" w:tplc="99A82F3C" w:tentative="1">
      <w:start w:val="1"/>
      <w:numFmt w:val="bullet"/>
      <w:lvlText w:val="o"/>
      <w:lvlJc w:val="left"/>
      <w:pPr>
        <w:ind w:left="2160" w:hanging="360"/>
      </w:pPr>
      <w:rPr>
        <w:rFonts w:ascii="Courier New" w:hAnsi="Courier New" w:cs="Courier New" w:hint="default"/>
      </w:rPr>
    </w:lvl>
    <w:lvl w:ilvl="2" w:tplc="6FA81FB0" w:tentative="1">
      <w:start w:val="1"/>
      <w:numFmt w:val="bullet"/>
      <w:lvlText w:val=""/>
      <w:lvlJc w:val="left"/>
      <w:pPr>
        <w:ind w:left="2880" w:hanging="360"/>
      </w:pPr>
      <w:rPr>
        <w:rFonts w:ascii="Wingdings" w:hAnsi="Wingdings" w:hint="default"/>
      </w:rPr>
    </w:lvl>
    <w:lvl w:ilvl="3" w:tplc="2382AC98" w:tentative="1">
      <w:start w:val="1"/>
      <w:numFmt w:val="bullet"/>
      <w:lvlText w:val=""/>
      <w:lvlJc w:val="left"/>
      <w:pPr>
        <w:ind w:left="3600" w:hanging="360"/>
      </w:pPr>
      <w:rPr>
        <w:rFonts w:ascii="Symbol" w:hAnsi="Symbol" w:hint="default"/>
      </w:rPr>
    </w:lvl>
    <w:lvl w:ilvl="4" w:tplc="BD945626" w:tentative="1">
      <w:start w:val="1"/>
      <w:numFmt w:val="bullet"/>
      <w:lvlText w:val="o"/>
      <w:lvlJc w:val="left"/>
      <w:pPr>
        <w:ind w:left="4320" w:hanging="360"/>
      </w:pPr>
      <w:rPr>
        <w:rFonts w:ascii="Courier New" w:hAnsi="Courier New" w:cs="Courier New" w:hint="default"/>
      </w:rPr>
    </w:lvl>
    <w:lvl w:ilvl="5" w:tplc="5B16DA62" w:tentative="1">
      <w:start w:val="1"/>
      <w:numFmt w:val="bullet"/>
      <w:lvlText w:val=""/>
      <w:lvlJc w:val="left"/>
      <w:pPr>
        <w:ind w:left="5040" w:hanging="360"/>
      </w:pPr>
      <w:rPr>
        <w:rFonts w:ascii="Wingdings" w:hAnsi="Wingdings" w:hint="default"/>
      </w:rPr>
    </w:lvl>
    <w:lvl w:ilvl="6" w:tplc="9384CFBA" w:tentative="1">
      <w:start w:val="1"/>
      <w:numFmt w:val="bullet"/>
      <w:lvlText w:val=""/>
      <w:lvlJc w:val="left"/>
      <w:pPr>
        <w:ind w:left="5760" w:hanging="360"/>
      </w:pPr>
      <w:rPr>
        <w:rFonts w:ascii="Symbol" w:hAnsi="Symbol" w:hint="default"/>
      </w:rPr>
    </w:lvl>
    <w:lvl w:ilvl="7" w:tplc="8CECC342" w:tentative="1">
      <w:start w:val="1"/>
      <w:numFmt w:val="bullet"/>
      <w:lvlText w:val="o"/>
      <w:lvlJc w:val="left"/>
      <w:pPr>
        <w:ind w:left="6480" w:hanging="360"/>
      </w:pPr>
      <w:rPr>
        <w:rFonts w:ascii="Courier New" w:hAnsi="Courier New" w:cs="Courier New" w:hint="default"/>
      </w:rPr>
    </w:lvl>
    <w:lvl w:ilvl="8" w:tplc="2FB0D16A" w:tentative="1">
      <w:start w:val="1"/>
      <w:numFmt w:val="bullet"/>
      <w:lvlText w:val=""/>
      <w:lvlJc w:val="left"/>
      <w:pPr>
        <w:ind w:left="7200" w:hanging="360"/>
      </w:pPr>
      <w:rPr>
        <w:rFonts w:ascii="Wingdings" w:hAnsi="Wingdings" w:hint="default"/>
      </w:rPr>
    </w:lvl>
  </w:abstractNum>
  <w:abstractNum w:abstractNumId="19">
    <w:nsid w:val="5F33019B"/>
    <w:multiLevelType w:val="hybridMultilevel"/>
    <w:tmpl w:val="6BB219B6"/>
    <w:lvl w:ilvl="0" w:tplc="DE04F5FA">
      <w:start w:val="1"/>
      <w:numFmt w:val="lowerLetter"/>
      <w:lvlText w:val="%1."/>
      <w:lvlJc w:val="left"/>
      <w:pPr>
        <w:ind w:left="2160" w:hanging="360"/>
      </w:pPr>
      <w:rPr>
        <w:rFonts w:hint="default"/>
      </w:rPr>
    </w:lvl>
    <w:lvl w:ilvl="1" w:tplc="28CED1B2" w:tentative="1">
      <w:start w:val="1"/>
      <w:numFmt w:val="bullet"/>
      <w:lvlText w:val="o"/>
      <w:lvlJc w:val="left"/>
      <w:pPr>
        <w:ind w:left="2880" w:hanging="360"/>
      </w:pPr>
      <w:rPr>
        <w:rFonts w:ascii="Courier New" w:hAnsi="Courier New" w:cs="Courier New" w:hint="default"/>
      </w:rPr>
    </w:lvl>
    <w:lvl w:ilvl="2" w:tplc="42869BD8" w:tentative="1">
      <w:start w:val="1"/>
      <w:numFmt w:val="bullet"/>
      <w:lvlText w:val=""/>
      <w:lvlJc w:val="left"/>
      <w:pPr>
        <w:ind w:left="3600" w:hanging="360"/>
      </w:pPr>
      <w:rPr>
        <w:rFonts w:ascii="Wingdings" w:hAnsi="Wingdings" w:hint="default"/>
      </w:rPr>
    </w:lvl>
    <w:lvl w:ilvl="3" w:tplc="2764B174" w:tentative="1">
      <w:start w:val="1"/>
      <w:numFmt w:val="bullet"/>
      <w:lvlText w:val=""/>
      <w:lvlJc w:val="left"/>
      <w:pPr>
        <w:ind w:left="4320" w:hanging="360"/>
      </w:pPr>
      <w:rPr>
        <w:rFonts w:ascii="Symbol" w:hAnsi="Symbol" w:hint="default"/>
      </w:rPr>
    </w:lvl>
    <w:lvl w:ilvl="4" w:tplc="56F462BC" w:tentative="1">
      <w:start w:val="1"/>
      <w:numFmt w:val="bullet"/>
      <w:lvlText w:val="o"/>
      <w:lvlJc w:val="left"/>
      <w:pPr>
        <w:ind w:left="5040" w:hanging="360"/>
      </w:pPr>
      <w:rPr>
        <w:rFonts w:ascii="Courier New" w:hAnsi="Courier New" w:cs="Courier New" w:hint="default"/>
      </w:rPr>
    </w:lvl>
    <w:lvl w:ilvl="5" w:tplc="23A6E2E6" w:tentative="1">
      <w:start w:val="1"/>
      <w:numFmt w:val="bullet"/>
      <w:lvlText w:val=""/>
      <w:lvlJc w:val="left"/>
      <w:pPr>
        <w:ind w:left="5760" w:hanging="360"/>
      </w:pPr>
      <w:rPr>
        <w:rFonts w:ascii="Wingdings" w:hAnsi="Wingdings" w:hint="default"/>
      </w:rPr>
    </w:lvl>
    <w:lvl w:ilvl="6" w:tplc="2F844F72" w:tentative="1">
      <w:start w:val="1"/>
      <w:numFmt w:val="bullet"/>
      <w:lvlText w:val=""/>
      <w:lvlJc w:val="left"/>
      <w:pPr>
        <w:ind w:left="6480" w:hanging="360"/>
      </w:pPr>
      <w:rPr>
        <w:rFonts w:ascii="Symbol" w:hAnsi="Symbol" w:hint="default"/>
      </w:rPr>
    </w:lvl>
    <w:lvl w:ilvl="7" w:tplc="5AC4A65A" w:tentative="1">
      <w:start w:val="1"/>
      <w:numFmt w:val="bullet"/>
      <w:lvlText w:val="o"/>
      <w:lvlJc w:val="left"/>
      <w:pPr>
        <w:ind w:left="7200" w:hanging="360"/>
      </w:pPr>
      <w:rPr>
        <w:rFonts w:ascii="Courier New" w:hAnsi="Courier New" w:cs="Courier New" w:hint="default"/>
      </w:rPr>
    </w:lvl>
    <w:lvl w:ilvl="8" w:tplc="511E4FCC" w:tentative="1">
      <w:start w:val="1"/>
      <w:numFmt w:val="bullet"/>
      <w:lvlText w:val=""/>
      <w:lvlJc w:val="left"/>
      <w:pPr>
        <w:ind w:left="7920" w:hanging="360"/>
      </w:pPr>
      <w:rPr>
        <w:rFonts w:ascii="Wingdings" w:hAnsi="Wingdings" w:hint="default"/>
      </w:rPr>
    </w:lvl>
  </w:abstractNum>
  <w:abstractNum w:abstractNumId="20">
    <w:nsid w:val="60E914BD"/>
    <w:multiLevelType w:val="hybridMultilevel"/>
    <w:tmpl w:val="57D85094"/>
    <w:lvl w:ilvl="0" w:tplc="BC7EB896">
      <w:start w:val="1"/>
      <w:numFmt w:val="lowerLetter"/>
      <w:lvlText w:val="%1."/>
      <w:lvlJc w:val="left"/>
      <w:pPr>
        <w:ind w:left="1242" w:hanging="360"/>
      </w:pPr>
      <w:rPr>
        <w:rFonts w:hint="default"/>
        <w:i w:val="0"/>
        <w:iCs/>
      </w:rPr>
    </w:lvl>
    <w:lvl w:ilvl="1" w:tplc="D0A61B60" w:tentative="1">
      <w:start w:val="1"/>
      <w:numFmt w:val="bullet"/>
      <w:lvlText w:val="o"/>
      <w:lvlJc w:val="left"/>
      <w:pPr>
        <w:ind w:left="1962" w:hanging="360"/>
      </w:pPr>
      <w:rPr>
        <w:rFonts w:ascii="Courier New" w:hAnsi="Courier New" w:cs="Courier New" w:hint="default"/>
      </w:rPr>
    </w:lvl>
    <w:lvl w:ilvl="2" w:tplc="7B4A3B64" w:tentative="1">
      <w:start w:val="1"/>
      <w:numFmt w:val="bullet"/>
      <w:lvlText w:val=""/>
      <w:lvlJc w:val="left"/>
      <w:pPr>
        <w:ind w:left="2682" w:hanging="360"/>
      </w:pPr>
      <w:rPr>
        <w:rFonts w:ascii="Wingdings" w:hAnsi="Wingdings" w:hint="default"/>
      </w:rPr>
    </w:lvl>
    <w:lvl w:ilvl="3" w:tplc="C030AD3E" w:tentative="1">
      <w:start w:val="1"/>
      <w:numFmt w:val="bullet"/>
      <w:lvlText w:val=""/>
      <w:lvlJc w:val="left"/>
      <w:pPr>
        <w:ind w:left="3402" w:hanging="360"/>
      </w:pPr>
      <w:rPr>
        <w:rFonts w:ascii="Symbol" w:hAnsi="Symbol" w:hint="default"/>
      </w:rPr>
    </w:lvl>
    <w:lvl w:ilvl="4" w:tplc="A54E225A" w:tentative="1">
      <w:start w:val="1"/>
      <w:numFmt w:val="bullet"/>
      <w:lvlText w:val="o"/>
      <w:lvlJc w:val="left"/>
      <w:pPr>
        <w:ind w:left="4122" w:hanging="360"/>
      </w:pPr>
      <w:rPr>
        <w:rFonts w:ascii="Courier New" w:hAnsi="Courier New" w:cs="Courier New" w:hint="default"/>
      </w:rPr>
    </w:lvl>
    <w:lvl w:ilvl="5" w:tplc="39C0D9B2" w:tentative="1">
      <w:start w:val="1"/>
      <w:numFmt w:val="bullet"/>
      <w:lvlText w:val=""/>
      <w:lvlJc w:val="left"/>
      <w:pPr>
        <w:ind w:left="4842" w:hanging="360"/>
      </w:pPr>
      <w:rPr>
        <w:rFonts w:ascii="Wingdings" w:hAnsi="Wingdings" w:hint="default"/>
      </w:rPr>
    </w:lvl>
    <w:lvl w:ilvl="6" w:tplc="2662F682" w:tentative="1">
      <w:start w:val="1"/>
      <w:numFmt w:val="bullet"/>
      <w:lvlText w:val=""/>
      <w:lvlJc w:val="left"/>
      <w:pPr>
        <w:ind w:left="5562" w:hanging="360"/>
      </w:pPr>
      <w:rPr>
        <w:rFonts w:ascii="Symbol" w:hAnsi="Symbol" w:hint="default"/>
      </w:rPr>
    </w:lvl>
    <w:lvl w:ilvl="7" w:tplc="8B663E48" w:tentative="1">
      <w:start w:val="1"/>
      <w:numFmt w:val="bullet"/>
      <w:lvlText w:val="o"/>
      <w:lvlJc w:val="left"/>
      <w:pPr>
        <w:ind w:left="6282" w:hanging="360"/>
      </w:pPr>
      <w:rPr>
        <w:rFonts w:ascii="Courier New" w:hAnsi="Courier New" w:cs="Courier New" w:hint="default"/>
      </w:rPr>
    </w:lvl>
    <w:lvl w:ilvl="8" w:tplc="9A88BE38" w:tentative="1">
      <w:start w:val="1"/>
      <w:numFmt w:val="bullet"/>
      <w:lvlText w:val=""/>
      <w:lvlJc w:val="left"/>
      <w:pPr>
        <w:ind w:left="7002" w:hanging="360"/>
      </w:pPr>
      <w:rPr>
        <w:rFonts w:ascii="Wingdings" w:hAnsi="Wingdings" w:hint="default"/>
      </w:rPr>
    </w:lvl>
  </w:abstractNum>
  <w:abstractNum w:abstractNumId="21">
    <w:nsid w:val="62650FB8"/>
    <w:multiLevelType w:val="hybridMultilevel"/>
    <w:tmpl w:val="629C5FB2"/>
    <w:lvl w:ilvl="0" w:tplc="48846920">
      <w:start w:val="1"/>
      <w:numFmt w:val="lowerLetter"/>
      <w:lvlText w:val="%1."/>
      <w:lvlJc w:val="left"/>
      <w:pPr>
        <w:ind w:left="1440" w:hanging="360"/>
      </w:pPr>
      <w:rPr>
        <w:rFonts w:hint="default"/>
      </w:rPr>
    </w:lvl>
    <w:lvl w:ilvl="1" w:tplc="64C20020" w:tentative="1">
      <w:start w:val="1"/>
      <w:numFmt w:val="lowerLetter"/>
      <w:lvlText w:val="%2."/>
      <w:lvlJc w:val="left"/>
      <w:pPr>
        <w:ind w:left="1440" w:hanging="360"/>
      </w:pPr>
    </w:lvl>
    <w:lvl w:ilvl="2" w:tplc="1C3EF070" w:tentative="1">
      <w:start w:val="1"/>
      <w:numFmt w:val="lowerRoman"/>
      <w:lvlText w:val="%3."/>
      <w:lvlJc w:val="right"/>
      <w:pPr>
        <w:ind w:left="2160" w:hanging="180"/>
      </w:pPr>
    </w:lvl>
    <w:lvl w:ilvl="3" w:tplc="89A2A08E" w:tentative="1">
      <w:start w:val="1"/>
      <w:numFmt w:val="decimal"/>
      <w:lvlText w:val="%4."/>
      <w:lvlJc w:val="left"/>
      <w:pPr>
        <w:ind w:left="2880" w:hanging="360"/>
      </w:pPr>
    </w:lvl>
    <w:lvl w:ilvl="4" w:tplc="0D524DEE" w:tentative="1">
      <w:start w:val="1"/>
      <w:numFmt w:val="lowerLetter"/>
      <w:lvlText w:val="%5."/>
      <w:lvlJc w:val="left"/>
      <w:pPr>
        <w:ind w:left="3600" w:hanging="360"/>
      </w:pPr>
    </w:lvl>
    <w:lvl w:ilvl="5" w:tplc="3ACCF2C2" w:tentative="1">
      <w:start w:val="1"/>
      <w:numFmt w:val="lowerRoman"/>
      <w:lvlText w:val="%6."/>
      <w:lvlJc w:val="right"/>
      <w:pPr>
        <w:ind w:left="4320" w:hanging="180"/>
      </w:pPr>
    </w:lvl>
    <w:lvl w:ilvl="6" w:tplc="C80271B6" w:tentative="1">
      <w:start w:val="1"/>
      <w:numFmt w:val="decimal"/>
      <w:lvlText w:val="%7."/>
      <w:lvlJc w:val="left"/>
      <w:pPr>
        <w:ind w:left="5040" w:hanging="360"/>
      </w:pPr>
    </w:lvl>
    <w:lvl w:ilvl="7" w:tplc="EB7A2612" w:tentative="1">
      <w:start w:val="1"/>
      <w:numFmt w:val="lowerLetter"/>
      <w:lvlText w:val="%8."/>
      <w:lvlJc w:val="left"/>
      <w:pPr>
        <w:ind w:left="5760" w:hanging="360"/>
      </w:pPr>
    </w:lvl>
    <w:lvl w:ilvl="8" w:tplc="CA9EAF9C" w:tentative="1">
      <w:start w:val="1"/>
      <w:numFmt w:val="lowerRoman"/>
      <w:lvlText w:val="%9."/>
      <w:lvlJc w:val="right"/>
      <w:pPr>
        <w:ind w:left="6480" w:hanging="180"/>
      </w:pPr>
    </w:lvl>
  </w:abstractNum>
  <w:abstractNum w:abstractNumId="22">
    <w:nsid w:val="64555A9D"/>
    <w:multiLevelType w:val="multilevel"/>
    <w:tmpl w:val="F786626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875042"/>
    <w:multiLevelType w:val="hybridMultilevel"/>
    <w:tmpl w:val="6FB01368"/>
    <w:lvl w:ilvl="0" w:tplc="AA6C9C38">
      <w:start w:val="1"/>
      <w:numFmt w:val="lowerLetter"/>
      <w:lvlText w:val="%1."/>
      <w:lvlJc w:val="left"/>
      <w:pPr>
        <w:ind w:left="720" w:hanging="360"/>
      </w:pPr>
      <w:rPr>
        <w:rFonts w:hint="default"/>
      </w:rPr>
    </w:lvl>
    <w:lvl w:ilvl="1" w:tplc="7BD0741C" w:tentative="1">
      <w:start w:val="1"/>
      <w:numFmt w:val="bullet"/>
      <w:lvlText w:val="o"/>
      <w:lvlJc w:val="left"/>
      <w:pPr>
        <w:ind w:left="1440" w:hanging="360"/>
      </w:pPr>
      <w:rPr>
        <w:rFonts w:ascii="Courier New" w:hAnsi="Courier New" w:cs="Courier New" w:hint="default"/>
      </w:rPr>
    </w:lvl>
    <w:lvl w:ilvl="2" w:tplc="EA601202" w:tentative="1">
      <w:start w:val="1"/>
      <w:numFmt w:val="bullet"/>
      <w:lvlText w:val=""/>
      <w:lvlJc w:val="left"/>
      <w:pPr>
        <w:ind w:left="2160" w:hanging="360"/>
      </w:pPr>
      <w:rPr>
        <w:rFonts w:ascii="Wingdings" w:hAnsi="Wingdings" w:hint="default"/>
      </w:rPr>
    </w:lvl>
    <w:lvl w:ilvl="3" w:tplc="1BE816D0" w:tentative="1">
      <w:start w:val="1"/>
      <w:numFmt w:val="bullet"/>
      <w:lvlText w:val=""/>
      <w:lvlJc w:val="left"/>
      <w:pPr>
        <w:ind w:left="2880" w:hanging="360"/>
      </w:pPr>
      <w:rPr>
        <w:rFonts w:ascii="Symbol" w:hAnsi="Symbol" w:hint="default"/>
      </w:rPr>
    </w:lvl>
    <w:lvl w:ilvl="4" w:tplc="6F02269E" w:tentative="1">
      <w:start w:val="1"/>
      <w:numFmt w:val="bullet"/>
      <w:lvlText w:val="o"/>
      <w:lvlJc w:val="left"/>
      <w:pPr>
        <w:ind w:left="3600" w:hanging="360"/>
      </w:pPr>
      <w:rPr>
        <w:rFonts w:ascii="Courier New" w:hAnsi="Courier New" w:cs="Courier New" w:hint="default"/>
      </w:rPr>
    </w:lvl>
    <w:lvl w:ilvl="5" w:tplc="C01EF2EA" w:tentative="1">
      <w:start w:val="1"/>
      <w:numFmt w:val="bullet"/>
      <w:lvlText w:val=""/>
      <w:lvlJc w:val="left"/>
      <w:pPr>
        <w:ind w:left="4320" w:hanging="360"/>
      </w:pPr>
      <w:rPr>
        <w:rFonts w:ascii="Wingdings" w:hAnsi="Wingdings" w:hint="default"/>
      </w:rPr>
    </w:lvl>
    <w:lvl w:ilvl="6" w:tplc="9FD06840" w:tentative="1">
      <w:start w:val="1"/>
      <w:numFmt w:val="bullet"/>
      <w:lvlText w:val=""/>
      <w:lvlJc w:val="left"/>
      <w:pPr>
        <w:ind w:left="5040" w:hanging="360"/>
      </w:pPr>
      <w:rPr>
        <w:rFonts w:ascii="Symbol" w:hAnsi="Symbol" w:hint="default"/>
      </w:rPr>
    </w:lvl>
    <w:lvl w:ilvl="7" w:tplc="BADE7AB6" w:tentative="1">
      <w:start w:val="1"/>
      <w:numFmt w:val="bullet"/>
      <w:lvlText w:val="o"/>
      <w:lvlJc w:val="left"/>
      <w:pPr>
        <w:ind w:left="5760" w:hanging="360"/>
      </w:pPr>
      <w:rPr>
        <w:rFonts w:ascii="Courier New" w:hAnsi="Courier New" w:cs="Courier New" w:hint="default"/>
      </w:rPr>
    </w:lvl>
    <w:lvl w:ilvl="8" w:tplc="0A6AFDB2" w:tentative="1">
      <w:start w:val="1"/>
      <w:numFmt w:val="bullet"/>
      <w:lvlText w:val=""/>
      <w:lvlJc w:val="left"/>
      <w:pPr>
        <w:ind w:left="6480" w:hanging="360"/>
      </w:pPr>
      <w:rPr>
        <w:rFonts w:ascii="Wingdings" w:hAnsi="Wingdings" w:hint="default"/>
      </w:rPr>
    </w:lvl>
  </w:abstractNum>
  <w:abstractNum w:abstractNumId="24">
    <w:nsid w:val="651F2970"/>
    <w:multiLevelType w:val="hybridMultilevel"/>
    <w:tmpl w:val="F7B2EE72"/>
    <w:lvl w:ilvl="0" w:tplc="22686690">
      <w:start w:val="2"/>
      <w:numFmt w:val="decimal"/>
      <w:lvlText w:val="%1."/>
      <w:lvlJc w:val="left"/>
      <w:pPr>
        <w:ind w:left="720" w:hanging="360"/>
      </w:pPr>
      <w:rPr>
        <w:rFonts w:hint="default"/>
      </w:rPr>
    </w:lvl>
    <w:lvl w:ilvl="1" w:tplc="2D8811B6" w:tentative="1">
      <w:start w:val="1"/>
      <w:numFmt w:val="lowerLetter"/>
      <w:lvlText w:val="%2."/>
      <w:lvlJc w:val="left"/>
      <w:pPr>
        <w:ind w:left="1440" w:hanging="360"/>
      </w:pPr>
    </w:lvl>
    <w:lvl w:ilvl="2" w:tplc="F79CBAD0" w:tentative="1">
      <w:start w:val="1"/>
      <w:numFmt w:val="lowerRoman"/>
      <w:lvlText w:val="%3."/>
      <w:lvlJc w:val="right"/>
      <w:pPr>
        <w:ind w:left="2160" w:hanging="180"/>
      </w:pPr>
    </w:lvl>
    <w:lvl w:ilvl="3" w:tplc="52A057CE" w:tentative="1">
      <w:start w:val="1"/>
      <w:numFmt w:val="decimal"/>
      <w:lvlText w:val="%4."/>
      <w:lvlJc w:val="left"/>
      <w:pPr>
        <w:ind w:left="2880" w:hanging="360"/>
      </w:pPr>
    </w:lvl>
    <w:lvl w:ilvl="4" w:tplc="127EB8CC" w:tentative="1">
      <w:start w:val="1"/>
      <w:numFmt w:val="lowerLetter"/>
      <w:lvlText w:val="%5."/>
      <w:lvlJc w:val="left"/>
      <w:pPr>
        <w:ind w:left="3600" w:hanging="360"/>
      </w:pPr>
    </w:lvl>
    <w:lvl w:ilvl="5" w:tplc="200A6C22" w:tentative="1">
      <w:start w:val="1"/>
      <w:numFmt w:val="lowerRoman"/>
      <w:lvlText w:val="%6."/>
      <w:lvlJc w:val="right"/>
      <w:pPr>
        <w:ind w:left="4320" w:hanging="180"/>
      </w:pPr>
    </w:lvl>
    <w:lvl w:ilvl="6" w:tplc="E0A4A5FC" w:tentative="1">
      <w:start w:val="1"/>
      <w:numFmt w:val="decimal"/>
      <w:lvlText w:val="%7."/>
      <w:lvlJc w:val="left"/>
      <w:pPr>
        <w:ind w:left="5040" w:hanging="360"/>
      </w:pPr>
    </w:lvl>
    <w:lvl w:ilvl="7" w:tplc="41D0226C" w:tentative="1">
      <w:start w:val="1"/>
      <w:numFmt w:val="lowerLetter"/>
      <w:lvlText w:val="%8."/>
      <w:lvlJc w:val="left"/>
      <w:pPr>
        <w:ind w:left="5760" w:hanging="360"/>
      </w:pPr>
    </w:lvl>
    <w:lvl w:ilvl="8" w:tplc="02BEA9A2" w:tentative="1">
      <w:start w:val="1"/>
      <w:numFmt w:val="lowerRoman"/>
      <w:lvlText w:val="%9."/>
      <w:lvlJc w:val="right"/>
      <w:pPr>
        <w:ind w:left="6480" w:hanging="180"/>
      </w:pPr>
    </w:lvl>
  </w:abstractNum>
  <w:abstractNum w:abstractNumId="25">
    <w:nsid w:val="659C5DA7"/>
    <w:multiLevelType w:val="hybridMultilevel"/>
    <w:tmpl w:val="C10A44B6"/>
    <w:lvl w:ilvl="0" w:tplc="79FAF566">
      <w:start w:val="3"/>
      <w:numFmt w:val="decimal"/>
      <w:lvlText w:val="%1."/>
      <w:lvlJc w:val="left"/>
      <w:pPr>
        <w:ind w:left="1440" w:hanging="360"/>
      </w:pPr>
      <w:rPr>
        <w:rFonts w:hint="default"/>
      </w:rPr>
    </w:lvl>
    <w:lvl w:ilvl="1" w:tplc="0062F672" w:tentative="1">
      <w:start w:val="1"/>
      <w:numFmt w:val="lowerLetter"/>
      <w:lvlText w:val="%2."/>
      <w:lvlJc w:val="left"/>
      <w:pPr>
        <w:ind w:left="1440" w:hanging="360"/>
      </w:pPr>
    </w:lvl>
    <w:lvl w:ilvl="2" w:tplc="37704F1E" w:tentative="1">
      <w:start w:val="1"/>
      <w:numFmt w:val="lowerRoman"/>
      <w:lvlText w:val="%3."/>
      <w:lvlJc w:val="right"/>
      <w:pPr>
        <w:ind w:left="2160" w:hanging="180"/>
      </w:pPr>
    </w:lvl>
    <w:lvl w:ilvl="3" w:tplc="8A08C690" w:tentative="1">
      <w:start w:val="1"/>
      <w:numFmt w:val="decimal"/>
      <w:lvlText w:val="%4."/>
      <w:lvlJc w:val="left"/>
      <w:pPr>
        <w:ind w:left="2880" w:hanging="360"/>
      </w:pPr>
    </w:lvl>
    <w:lvl w:ilvl="4" w:tplc="3BCA08CE" w:tentative="1">
      <w:start w:val="1"/>
      <w:numFmt w:val="lowerLetter"/>
      <w:lvlText w:val="%5."/>
      <w:lvlJc w:val="left"/>
      <w:pPr>
        <w:ind w:left="3600" w:hanging="360"/>
      </w:pPr>
    </w:lvl>
    <w:lvl w:ilvl="5" w:tplc="0DB40704" w:tentative="1">
      <w:start w:val="1"/>
      <w:numFmt w:val="lowerRoman"/>
      <w:lvlText w:val="%6."/>
      <w:lvlJc w:val="right"/>
      <w:pPr>
        <w:ind w:left="4320" w:hanging="180"/>
      </w:pPr>
    </w:lvl>
    <w:lvl w:ilvl="6" w:tplc="72BC212E" w:tentative="1">
      <w:start w:val="1"/>
      <w:numFmt w:val="decimal"/>
      <w:lvlText w:val="%7."/>
      <w:lvlJc w:val="left"/>
      <w:pPr>
        <w:ind w:left="5040" w:hanging="360"/>
      </w:pPr>
    </w:lvl>
    <w:lvl w:ilvl="7" w:tplc="5AF26D56" w:tentative="1">
      <w:start w:val="1"/>
      <w:numFmt w:val="lowerLetter"/>
      <w:lvlText w:val="%8."/>
      <w:lvlJc w:val="left"/>
      <w:pPr>
        <w:ind w:left="5760" w:hanging="360"/>
      </w:pPr>
    </w:lvl>
    <w:lvl w:ilvl="8" w:tplc="DBD06DF2" w:tentative="1">
      <w:start w:val="1"/>
      <w:numFmt w:val="lowerRoman"/>
      <w:lvlText w:val="%9."/>
      <w:lvlJc w:val="right"/>
      <w:pPr>
        <w:ind w:left="6480" w:hanging="180"/>
      </w:pPr>
    </w:lvl>
  </w:abstractNum>
  <w:abstractNum w:abstractNumId="26">
    <w:nsid w:val="6F282696"/>
    <w:multiLevelType w:val="hybridMultilevel"/>
    <w:tmpl w:val="06E8582C"/>
    <w:lvl w:ilvl="0" w:tplc="B5B2E2C2">
      <w:start w:val="1"/>
      <w:numFmt w:val="decimal"/>
      <w:lvlText w:val="%1."/>
      <w:lvlJc w:val="left"/>
      <w:pPr>
        <w:ind w:left="1440" w:hanging="360"/>
      </w:pPr>
      <w:rPr>
        <w:rFonts w:hint="default"/>
      </w:rPr>
    </w:lvl>
    <w:lvl w:ilvl="1" w:tplc="B5DC6EAE" w:tentative="1">
      <w:start w:val="1"/>
      <w:numFmt w:val="lowerLetter"/>
      <w:lvlText w:val="%2."/>
      <w:lvlJc w:val="left"/>
      <w:pPr>
        <w:ind w:left="1440" w:hanging="360"/>
      </w:pPr>
    </w:lvl>
    <w:lvl w:ilvl="2" w:tplc="A9489C26" w:tentative="1">
      <w:start w:val="1"/>
      <w:numFmt w:val="lowerRoman"/>
      <w:lvlText w:val="%3."/>
      <w:lvlJc w:val="right"/>
      <w:pPr>
        <w:ind w:left="2160" w:hanging="180"/>
      </w:pPr>
    </w:lvl>
    <w:lvl w:ilvl="3" w:tplc="D54EAB0E" w:tentative="1">
      <w:start w:val="1"/>
      <w:numFmt w:val="decimal"/>
      <w:lvlText w:val="%4."/>
      <w:lvlJc w:val="left"/>
      <w:pPr>
        <w:ind w:left="2880" w:hanging="360"/>
      </w:pPr>
    </w:lvl>
    <w:lvl w:ilvl="4" w:tplc="A32085E0" w:tentative="1">
      <w:start w:val="1"/>
      <w:numFmt w:val="lowerLetter"/>
      <w:lvlText w:val="%5."/>
      <w:lvlJc w:val="left"/>
      <w:pPr>
        <w:ind w:left="3600" w:hanging="360"/>
      </w:pPr>
    </w:lvl>
    <w:lvl w:ilvl="5" w:tplc="5E22DB68" w:tentative="1">
      <w:start w:val="1"/>
      <w:numFmt w:val="lowerRoman"/>
      <w:lvlText w:val="%6."/>
      <w:lvlJc w:val="right"/>
      <w:pPr>
        <w:ind w:left="4320" w:hanging="180"/>
      </w:pPr>
    </w:lvl>
    <w:lvl w:ilvl="6" w:tplc="C9EE4180" w:tentative="1">
      <w:start w:val="1"/>
      <w:numFmt w:val="decimal"/>
      <w:lvlText w:val="%7."/>
      <w:lvlJc w:val="left"/>
      <w:pPr>
        <w:ind w:left="5040" w:hanging="360"/>
      </w:pPr>
    </w:lvl>
    <w:lvl w:ilvl="7" w:tplc="57B08A48" w:tentative="1">
      <w:start w:val="1"/>
      <w:numFmt w:val="lowerLetter"/>
      <w:lvlText w:val="%8."/>
      <w:lvlJc w:val="left"/>
      <w:pPr>
        <w:ind w:left="5760" w:hanging="360"/>
      </w:pPr>
    </w:lvl>
    <w:lvl w:ilvl="8" w:tplc="94667CBE" w:tentative="1">
      <w:start w:val="1"/>
      <w:numFmt w:val="lowerRoman"/>
      <w:lvlText w:val="%9."/>
      <w:lvlJc w:val="right"/>
      <w:pPr>
        <w:ind w:left="6480" w:hanging="180"/>
      </w:pPr>
    </w:lvl>
  </w:abstractNum>
  <w:abstractNum w:abstractNumId="27">
    <w:nsid w:val="710A5683"/>
    <w:multiLevelType w:val="hybridMultilevel"/>
    <w:tmpl w:val="4F863578"/>
    <w:lvl w:ilvl="0" w:tplc="75325BF6">
      <w:start w:val="1"/>
      <w:numFmt w:val="lowerLetter"/>
      <w:lvlText w:val="%1."/>
      <w:lvlJc w:val="left"/>
      <w:pPr>
        <w:ind w:left="1440" w:hanging="360"/>
      </w:pPr>
      <w:rPr>
        <w:rFonts w:hint="default"/>
      </w:rPr>
    </w:lvl>
    <w:lvl w:ilvl="1" w:tplc="8508E37E" w:tentative="1">
      <w:start w:val="1"/>
      <w:numFmt w:val="bullet"/>
      <w:lvlText w:val="o"/>
      <w:lvlJc w:val="left"/>
      <w:pPr>
        <w:ind w:left="2160" w:hanging="360"/>
      </w:pPr>
      <w:rPr>
        <w:rFonts w:ascii="Courier New" w:hAnsi="Courier New" w:cs="Courier New" w:hint="default"/>
      </w:rPr>
    </w:lvl>
    <w:lvl w:ilvl="2" w:tplc="E6EA3C76" w:tentative="1">
      <w:start w:val="1"/>
      <w:numFmt w:val="bullet"/>
      <w:lvlText w:val=""/>
      <w:lvlJc w:val="left"/>
      <w:pPr>
        <w:ind w:left="2880" w:hanging="360"/>
      </w:pPr>
      <w:rPr>
        <w:rFonts w:ascii="Wingdings" w:hAnsi="Wingdings" w:hint="default"/>
      </w:rPr>
    </w:lvl>
    <w:lvl w:ilvl="3" w:tplc="D1507BB8" w:tentative="1">
      <w:start w:val="1"/>
      <w:numFmt w:val="bullet"/>
      <w:lvlText w:val=""/>
      <w:lvlJc w:val="left"/>
      <w:pPr>
        <w:ind w:left="3600" w:hanging="360"/>
      </w:pPr>
      <w:rPr>
        <w:rFonts w:ascii="Symbol" w:hAnsi="Symbol" w:hint="default"/>
      </w:rPr>
    </w:lvl>
    <w:lvl w:ilvl="4" w:tplc="BF7CAFBE" w:tentative="1">
      <w:start w:val="1"/>
      <w:numFmt w:val="bullet"/>
      <w:lvlText w:val="o"/>
      <w:lvlJc w:val="left"/>
      <w:pPr>
        <w:ind w:left="4320" w:hanging="360"/>
      </w:pPr>
      <w:rPr>
        <w:rFonts w:ascii="Courier New" w:hAnsi="Courier New" w:cs="Courier New" w:hint="default"/>
      </w:rPr>
    </w:lvl>
    <w:lvl w:ilvl="5" w:tplc="B5D681A2" w:tentative="1">
      <w:start w:val="1"/>
      <w:numFmt w:val="bullet"/>
      <w:lvlText w:val=""/>
      <w:lvlJc w:val="left"/>
      <w:pPr>
        <w:ind w:left="5040" w:hanging="360"/>
      </w:pPr>
      <w:rPr>
        <w:rFonts w:ascii="Wingdings" w:hAnsi="Wingdings" w:hint="default"/>
      </w:rPr>
    </w:lvl>
    <w:lvl w:ilvl="6" w:tplc="8E0A94CE" w:tentative="1">
      <w:start w:val="1"/>
      <w:numFmt w:val="bullet"/>
      <w:lvlText w:val=""/>
      <w:lvlJc w:val="left"/>
      <w:pPr>
        <w:ind w:left="5760" w:hanging="360"/>
      </w:pPr>
      <w:rPr>
        <w:rFonts w:ascii="Symbol" w:hAnsi="Symbol" w:hint="default"/>
      </w:rPr>
    </w:lvl>
    <w:lvl w:ilvl="7" w:tplc="264A4262" w:tentative="1">
      <w:start w:val="1"/>
      <w:numFmt w:val="bullet"/>
      <w:lvlText w:val="o"/>
      <w:lvlJc w:val="left"/>
      <w:pPr>
        <w:ind w:left="6480" w:hanging="360"/>
      </w:pPr>
      <w:rPr>
        <w:rFonts w:ascii="Courier New" w:hAnsi="Courier New" w:cs="Courier New" w:hint="default"/>
      </w:rPr>
    </w:lvl>
    <w:lvl w:ilvl="8" w:tplc="115440BC" w:tentative="1">
      <w:start w:val="1"/>
      <w:numFmt w:val="bullet"/>
      <w:lvlText w:val=""/>
      <w:lvlJc w:val="left"/>
      <w:pPr>
        <w:ind w:left="7200" w:hanging="360"/>
      </w:pPr>
      <w:rPr>
        <w:rFonts w:ascii="Wingdings" w:hAnsi="Wingdings" w:hint="default"/>
      </w:rPr>
    </w:lvl>
  </w:abstractNum>
  <w:abstractNum w:abstractNumId="28">
    <w:nsid w:val="72F2068D"/>
    <w:multiLevelType w:val="hybridMultilevel"/>
    <w:tmpl w:val="FD543E14"/>
    <w:lvl w:ilvl="0" w:tplc="1DF46488">
      <w:start w:val="2"/>
      <w:numFmt w:val="lowerLetter"/>
      <w:lvlText w:val="%1."/>
      <w:lvlJc w:val="left"/>
      <w:pPr>
        <w:ind w:left="1440" w:hanging="360"/>
      </w:pPr>
      <w:rPr>
        <w:rFonts w:hint="default"/>
      </w:rPr>
    </w:lvl>
    <w:lvl w:ilvl="1" w:tplc="16CAC29A" w:tentative="1">
      <w:start w:val="1"/>
      <w:numFmt w:val="lowerLetter"/>
      <w:lvlText w:val="%2."/>
      <w:lvlJc w:val="left"/>
      <w:pPr>
        <w:ind w:left="1440" w:hanging="360"/>
      </w:pPr>
    </w:lvl>
    <w:lvl w:ilvl="2" w:tplc="1206DC70" w:tentative="1">
      <w:start w:val="1"/>
      <w:numFmt w:val="lowerRoman"/>
      <w:lvlText w:val="%3."/>
      <w:lvlJc w:val="right"/>
      <w:pPr>
        <w:ind w:left="2160" w:hanging="180"/>
      </w:pPr>
    </w:lvl>
    <w:lvl w:ilvl="3" w:tplc="618A450E" w:tentative="1">
      <w:start w:val="1"/>
      <w:numFmt w:val="decimal"/>
      <w:lvlText w:val="%4."/>
      <w:lvlJc w:val="left"/>
      <w:pPr>
        <w:ind w:left="2880" w:hanging="360"/>
      </w:pPr>
    </w:lvl>
    <w:lvl w:ilvl="4" w:tplc="A76A15DA" w:tentative="1">
      <w:start w:val="1"/>
      <w:numFmt w:val="lowerLetter"/>
      <w:lvlText w:val="%5."/>
      <w:lvlJc w:val="left"/>
      <w:pPr>
        <w:ind w:left="3600" w:hanging="360"/>
      </w:pPr>
    </w:lvl>
    <w:lvl w:ilvl="5" w:tplc="9496CCB6" w:tentative="1">
      <w:start w:val="1"/>
      <w:numFmt w:val="lowerRoman"/>
      <w:lvlText w:val="%6."/>
      <w:lvlJc w:val="right"/>
      <w:pPr>
        <w:ind w:left="4320" w:hanging="180"/>
      </w:pPr>
    </w:lvl>
    <w:lvl w:ilvl="6" w:tplc="F4503A20" w:tentative="1">
      <w:start w:val="1"/>
      <w:numFmt w:val="decimal"/>
      <w:lvlText w:val="%7."/>
      <w:lvlJc w:val="left"/>
      <w:pPr>
        <w:ind w:left="5040" w:hanging="360"/>
      </w:pPr>
    </w:lvl>
    <w:lvl w:ilvl="7" w:tplc="2548C0B2" w:tentative="1">
      <w:start w:val="1"/>
      <w:numFmt w:val="lowerLetter"/>
      <w:lvlText w:val="%8."/>
      <w:lvlJc w:val="left"/>
      <w:pPr>
        <w:ind w:left="5760" w:hanging="360"/>
      </w:pPr>
    </w:lvl>
    <w:lvl w:ilvl="8" w:tplc="F094E5B8" w:tentative="1">
      <w:start w:val="1"/>
      <w:numFmt w:val="lowerRoman"/>
      <w:lvlText w:val="%9."/>
      <w:lvlJc w:val="right"/>
      <w:pPr>
        <w:ind w:left="6480" w:hanging="180"/>
      </w:pPr>
    </w:lvl>
  </w:abstractNum>
  <w:abstractNum w:abstractNumId="29">
    <w:nsid w:val="79841289"/>
    <w:multiLevelType w:val="hybridMultilevel"/>
    <w:tmpl w:val="69B6FCEE"/>
    <w:lvl w:ilvl="0" w:tplc="767E578C">
      <w:start w:val="1"/>
      <w:numFmt w:val="decimal"/>
      <w:lvlText w:val="%1."/>
      <w:lvlJc w:val="left"/>
      <w:pPr>
        <w:ind w:left="1440" w:hanging="360"/>
      </w:pPr>
      <w:rPr>
        <w:rFonts w:hint="default"/>
      </w:rPr>
    </w:lvl>
    <w:lvl w:ilvl="1" w:tplc="E7987610" w:tentative="1">
      <w:start w:val="1"/>
      <w:numFmt w:val="lowerLetter"/>
      <w:lvlText w:val="%2."/>
      <w:lvlJc w:val="left"/>
      <w:pPr>
        <w:ind w:left="1440" w:hanging="360"/>
      </w:pPr>
    </w:lvl>
    <w:lvl w:ilvl="2" w:tplc="E9700CFE" w:tentative="1">
      <w:start w:val="1"/>
      <w:numFmt w:val="lowerRoman"/>
      <w:lvlText w:val="%3."/>
      <w:lvlJc w:val="right"/>
      <w:pPr>
        <w:ind w:left="2160" w:hanging="180"/>
      </w:pPr>
    </w:lvl>
    <w:lvl w:ilvl="3" w:tplc="AEE2A692" w:tentative="1">
      <w:start w:val="1"/>
      <w:numFmt w:val="decimal"/>
      <w:lvlText w:val="%4."/>
      <w:lvlJc w:val="left"/>
      <w:pPr>
        <w:ind w:left="2880" w:hanging="360"/>
      </w:pPr>
    </w:lvl>
    <w:lvl w:ilvl="4" w:tplc="C274945A" w:tentative="1">
      <w:start w:val="1"/>
      <w:numFmt w:val="lowerLetter"/>
      <w:lvlText w:val="%5."/>
      <w:lvlJc w:val="left"/>
      <w:pPr>
        <w:ind w:left="3600" w:hanging="360"/>
      </w:pPr>
    </w:lvl>
    <w:lvl w:ilvl="5" w:tplc="CEDA1992" w:tentative="1">
      <w:start w:val="1"/>
      <w:numFmt w:val="lowerRoman"/>
      <w:lvlText w:val="%6."/>
      <w:lvlJc w:val="right"/>
      <w:pPr>
        <w:ind w:left="4320" w:hanging="180"/>
      </w:pPr>
    </w:lvl>
    <w:lvl w:ilvl="6" w:tplc="3C2AA062" w:tentative="1">
      <w:start w:val="1"/>
      <w:numFmt w:val="decimal"/>
      <w:lvlText w:val="%7."/>
      <w:lvlJc w:val="left"/>
      <w:pPr>
        <w:ind w:left="5040" w:hanging="360"/>
      </w:pPr>
    </w:lvl>
    <w:lvl w:ilvl="7" w:tplc="50CABD14" w:tentative="1">
      <w:start w:val="1"/>
      <w:numFmt w:val="lowerLetter"/>
      <w:lvlText w:val="%8."/>
      <w:lvlJc w:val="left"/>
      <w:pPr>
        <w:ind w:left="5760" w:hanging="360"/>
      </w:pPr>
    </w:lvl>
    <w:lvl w:ilvl="8" w:tplc="27B83E52" w:tentative="1">
      <w:start w:val="1"/>
      <w:numFmt w:val="lowerRoman"/>
      <w:lvlText w:val="%9."/>
      <w:lvlJc w:val="right"/>
      <w:pPr>
        <w:ind w:left="6480" w:hanging="180"/>
      </w:pPr>
    </w:lvl>
  </w:abstractNum>
  <w:abstractNum w:abstractNumId="30">
    <w:nsid w:val="7F7F03C6"/>
    <w:multiLevelType w:val="hybridMultilevel"/>
    <w:tmpl w:val="67244250"/>
    <w:lvl w:ilvl="0" w:tplc="85C8B878">
      <w:start w:val="7"/>
      <w:numFmt w:val="decimal"/>
      <w:lvlText w:val="%1."/>
      <w:lvlJc w:val="left"/>
      <w:pPr>
        <w:ind w:left="720" w:hanging="360"/>
      </w:pPr>
      <w:rPr>
        <w:rFonts w:hint="default"/>
      </w:rPr>
    </w:lvl>
    <w:lvl w:ilvl="1" w:tplc="6C161FDE">
      <w:start w:val="1"/>
      <w:numFmt w:val="decimal"/>
      <w:lvlText w:val="%2."/>
      <w:lvlJc w:val="left"/>
      <w:pPr>
        <w:ind w:left="720" w:hanging="360"/>
      </w:pPr>
      <w:rPr>
        <w:rFonts w:hint="default"/>
        <w:b w:val="0"/>
        <w:bCs/>
      </w:rPr>
    </w:lvl>
    <w:lvl w:ilvl="2" w:tplc="CF44E778" w:tentative="1">
      <w:start w:val="1"/>
      <w:numFmt w:val="lowerRoman"/>
      <w:lvlText w:val="%3."/>
      <w:lvlJc w:val="right"/>
      <w:pPr>
        <w:ind w:left="1440" w:hanging="180"/>
      </w:pPr>
    </w:lvl>
    <w:lvl w:ilvl="3" w:tplc="645CB3E4" w:tentative="1">
      <w:start w:val="1"/>
      <w:numFmt w:val="decimal"/>
      <w:lvlText w:val="%4."/>
      <w:lvlJc w:val="left"/>
      <w:pPr>
        <w:ind w:left="2160" w:hanging="360"/>
      </w:pPr>
    </w:lvl>
    <w:lvl w:ilvl="4" w:tplc="D294FF4A" w:tentative="1">
      <w:start w:val="1"/>
      <w:numFmt w:val="lowerLetter"/>
      <w:lvlText w:val="%5."/>
      <w:lvlJc w:val="left"/>
      <w:pPr>
        <w:ind w:left="2880" w:hanging="360"/>
      </w:pPr>
    </w:lvl>
    <w:lvl w:ilvl="5" w:tplc="7D744300" w:tentative="1">
      <w:start w:val="1"/>
      <w:numFmt w:val="lowerRoman"/>
      <w:lvlText w:val="%6."/>
      <w:lvlJc w:val="right"/>
      <w:pPr>
        <w:ind w:left="3600" w:hanging="180"/>
      </w:pPr>
    </w:lvl>
    <w:lvl w:ilvl="6" w:tplc="E80819B4" w:tentative="1">
      <w:start w:val="1"/>
      <w:numFmt w:val="decimal"/>
      <w:lvlText w:val="%7."/>
      <w:lvlJc w:val="left"/>
      <w:pPr>
        <w:ind w:left="4320" w:hanging="360"/>
      </w:pPr>
    </w:lvl>
    <w:lvl w:ilvl="7" w:tplc="6CA0B10A" w:tentative="1">
      <w:start w:val="1"/>
      <w:numFmt w:val="lowerLetter"/>
      <w:lvlText w:val="%8."/>
      <w:lvlJc w:val="left"/>
      <w:pPr>
        <w:ind w:left="5040" w:hanging="360"/>
      </w:pPr>
    </w:lvl>
    <w:lvl w:ilvl="8" w:tplc="6C5C8BB0" w:tentative="1">
      <w:start w:val="1"/>
      <w:numFmt w:val="lowerRoman"/>
      <w:lvlText w:val="%9."/>
      <w:lvlJc w:val="right"/>
      <w:pPr>
        <w:ind w:left="5760" w:hanging="180"/>
      </w:pPr>
    </w:lvl>
  </w:abstractNum>
  <w:num w:numId="1">
    <w:abstractNumId w:val="24"/>
  </w:num>
  <w:num w:numId="2">
    <w:abstractNumId w:val="9"/>
  </w:num>
  <w:num w:numId="3">
    <w:abstractNumId w:val="26"/>
  </w:num>
  <w:num w:numId="4">
    <w:abstractNumId w:val="29"/>
  </w:num>
  <w:num w:numId="5">
    <w:abstractNumId w:val="12"/>
  </w:num>
  <w:num w:numId="6">
    <w:abstractNumId w:val="25"/>
  </w:num>
  <w:num w:numId="7">
    <w:abstractNumId w:val="11"/>
  </w:num>
  <w:num w:numId="8">
    <w:abstractNumId w:val="3"/>
  </w:num>
  <w:num w:numId="9">
    <w:abstractNumId w:val="5"/>
  </w:num>
  <w:num w:numId="10">
    <w:abstractNumId w:val="18"/>
  </w:num>
  <w:num w:numId="11">
    <w:abstractNumId w:val="14"/>
  </w:num>
  <w:num w:numId="12">
    <w:abstractNumId w:val="20"/>
  </w:num>
  <w:num w:numId="13">
    <w:abstractNumId w:val="10"/>
  </w:num>
  <w:num w:numId="14">
    <w:abstractNumId w:val="15"/>
  </w:num>
  <w:num w:numId="15">
    <w:abstractNumId w:val="7"/>
  </w:num>
  <w:num w:numId="16">
    <w:abstractNumId w:val="19"/>
  </w:num>
  <w:num w:numId="17">
    <w:abstractNumId w:val="0"/>
  </w:num>
  <w:num w:numId="18">
    <w:abstractNumId w:val="16"/>
  </w:num>
  <w:num w:numId="19">
    <w:abstractNumId w:val="27"/>
  </w:num>
  <w:num w:numId="20">
    <w:abstractNumId w:val="13"/>
  </w:num>
  <w:num w:numId="21">
    <w:abstractNumId w:val="23"/>
  </w:num>
  <w:num w:numId="22">
    <w:abstractNumId w:val="8"/>
  </w:num>
  <w:num w:numId="23">
    <w:abstractNumId w:val="1"/>
  </w:num>
  <w:num w:numId="24">
    <w:abstractNumId w:val="17"/>
  </w:num>
  <w:num w:numId="25">
    <w:abstractNumId w:val="6"/>
  </w:num>
  <w:num w:numId="26">
    <w:abstractNumId w:val="4"/>
  </w:num>
  <w:num w:numId="27">
    <w:abstractNumId w:val="2"/>
  </w:num>
  <w:num w:numId="28">
    <w:abstractNumId w:val="21"/>
  </w:num>
  <w:num w:numId="29">
    <w:abstractNumId w:val="22"/>
  </w:num>
  <w:num w:numId="30">
    <w:abstractNumId w:val="28"/>
  </w:num>
  <w:num w:numId="31">
    <w:abstractNumId w:val="3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C7C"/>
    <w:rsid w:val="00000A12"/>
    <w:rsid w:val="0000381E"/>
    <w:rsid w:val="00003F03"/>
    <w:rsid w:val="00010879"/>
    <w:rsid w:val="00013B9C"/>
    <w:rsid w:val="000158DC"/>
    <w:rsid w:val="00022414"/>
    <w:rsid w:val="000262D4"/>
    <w:rsid w:val="00026B01"/>
    <w:rsid w:val="00030CB0"/>
    <w:rsid w:val="000373A5"/>
    <w:rsid w:val="000415D9"/>
    <w:rsid w:val="000416C3"/>
    <w:rsid w:val="0004339D"/>
    <w:rsid w:val="00044CCF"/>
    <w:rsid w:val="00045AEC"/>
    <w:rsid w:val="00046336"/>
    <w:rsid w:val="00051D40"/>
    <w:rsid w:val="00053D7C"/>
    <w:rsid w:val="0005564C"/>
    <w:rsid w:val="00056FBB"/>
    <w:rsid w:val="0006195F"/>
    <w:rsid w:val="00062D3F"/>
    <w:rsid w:val="0006311F"/>
    <w:rsid w:val="000642A4"/>
    <w:rsid w:val="00065F14"/>
    <w:rsid w:val="00070ECE"/>
    <w:rsid w:val="000711E6"/>
    <w:rsid w:val="0007158C"/>
    <w:rsid w:val="00077EAE"/>
    <w:rsid w:val="00081EFF"/>
    <w:rsid w:val="00083E15"/>
    <w:rsid w:val="00084673"/>
    <w:rsid w:val="00086CCB"/>
    <w:rsid w:val="00087084"/>
    <w:rsid w:val="000918A4"/>
    <w:rsid w:val="00091B57"/>
    <w:rsid w:val="00093143"/>
    <w:rsid w:val="00094A67"/>
    <w:rsid w:val="000A157F"/>
    <w:rsid w:val="000A4ECE"/>
    <w:rsid w:val="000B7443"/>
    <w:rsid w:val="000C2010"/>
    <w:rsid w:val="000C24D5"/>
    <w:rsid w:val="000C4103"/>
    <w:rsid w:val="000C64E7"/>
    <w:rsid w:val="000D5616"/>
    <w:rsid w:val="000D5B24"/>
    <w:rsid w:val="000E282F"/>
    <w:rsid w:val="000E38E4"/>
    <w:rsid w:val="000F6A2A"/>
    <w:rsid w:val="001008FE"/>
    <w:rsid w:val="001024BE"/>
    <w:rsid w:val="001032FE"/>
    <w:rsid w:val="001068EA"/>
    <w:rsid w:val="00111203"/>
    <w:rsid w:val="0011150E"/>
    <w:rsid w:val="00111C64"/>
    <w:rsid w:val="00112E33"/>
    <w:rsid w:val="00112F11"/>
    <w:rsid w:val="00137ECD"/>
    <w:rsid w:val="00137F60"/>
    <w:rsid w:val="001422FD"/>
    <w:rsid w:val="001437A2"/>
    <w:rsid w:val="00143C8D"/>
    <w:rsid w:val="00146DF7"/>
    <w:rsid w:val="001471AA"/>
    <w:rsid w:val="00151494"/>
    <w:rsid w:val="001542AA"/>
    <w:rsid w:val="00154B13"/>
    <w:rsid w:val="0015644E"/>
    <w:rsid w:val="0015652F"/>
    <w:rsid w:val="00156AB8"/>
    <w:rsid w:val="00156CA0"/>
    <w:rsid w:val="00157A8A"/>
    <w:rsid w:val="00187798"/>
    <w:rsid w:val="001906C5"/>
    <w:rsid w:val="00197764"/>
    <w:rsid w:val="001A133E"/>
    <w:rsid w:val="001A4D6E"/>
    <w:rsid w:val="001A6680"/>
    <w:rsid w:val="001A769A"/>
    <w:rsid w:val="001A7D7B"/>
    <w:rsid w:val="001B1DF2"/>
    <w:rsid w:val="001B2CC7"/>
    <w:rsid w:val="001B43E9"/>
    <w:rsid w:val="001B5CA8"/>
    <w:rsid w:val="001B7908"/>
    <w:rsid w:val="001C161E"/>
    <w:rsid w:val="001C3E40"/>
    <w:rsid w:val="001C5831"/>
    <w:rsid w:val="001C6B6D"/>
    <w:rsid w:val="001C7E2C"/>
    <w:rsid w:val="001C7EB2"/>
    <w:rsid w:val="001D2627"/>
    <w:rsid w:val="001D7D0B"/>
    <w:rsid w:val="001E108B"/>
    <w:rsid w:val="001E25EB"/>
    <w:rsid w:val="001E34B9"/>
    <w:rsid w:val="001E3947"/>
    <w:rsid w:val="001E3E05"/>
    <w:rsid w:val="001E525B"/>
    <w:rsid w:val="001F43CC"/>
    <w:rsid w:val="001F5A22"/>
    <w:rsid w:val="0021067D"/>
    <w:rsid w:val="002116E9"/>
    <w:rsid w:val="00215221"/>
    <w:rsid w:val="00220C74"/>
    <w:rsid w:val="00233810"/>
    <w:rsid w:val="00234BE4"/>
    <w:rsid w:val="002405A6"/>
    <w:rsid w:val="002434BD"/>
    <w:rsid w:val="002534E9"/>
    <w:rsid w:val="00261786"/>
    <w:rsid w:val="002633BA"/>
    <w:rsid w:val="00264347"/>
    <w:rsid w:val="0026697E"/>
    <w:rsid w:val="002677A8"/>
    <w:rsid w:val="00287880"/>
    <w:rsid w:val="0029250B"/>
    <w:rsid w:val="00292961"/>
    <w:rsid w:val="00297B9E"/>
    <w:rsid w:val="002A0089"/>
    <w:rsid w:val="002A30F0"/>
    <w:rsid w:val="002B07B7"/>
    <w:rsid w:val="002C052A"/>
    <w:rsid w:val="002C6E57"/>
    <w:rsid w:val="002D1AC8"/>
    <w:rsid w:val="002D2FDC"/>
    <w:rsid w:val="002D4043"/>
    <w:rsid w:val="002D42EA"/>
    <w:rsid w:val="002D4CED"/>
    <w:rsid w:val="002D550F"/>
    <w:rsid w:val="002E016F"/>
    <w:rsid w:val="002E05A9"/>
    <w:rsid w:val="002E3115"/>
    <w:rsid w:val="002E4425"/>
    <w:rsid w:val="002E5A10"/>
    <w:rsid w:val="002E6BD1"/>
    <w:rsid w:val="002F02FD"/>
    <w:rsid w:val="002F4BAB"/>
    <w:rsid w:val="00304A21"/>
    <w:rsid w:val="003057EE"/>
    <w:rsid w:val="00306131"/>
    <w:rsid w:val="0030618D"/>
    <w:rsid w:val="003166FF"/>
    <w:rsid w:val="00321B19"/>
    <w:rsid w:val="0032535B"/>
    <w:rsid w:val="00327730"/>
    <w:rsid w:val="00333124"/>
    <w:rsid w:val="00335A9D"/>
    <w:rsid w:val="00336996"/>
    <w:rsid w:val="0034142C"/>
    <w:rsid w:val="00341FD4"/>
    <w:rsid w:val="003420FA"/>
    <w:rsid w:val="0035407B"/>
    <w:rsid w:val="00354741"/>
    <w:rsid w:val="00357B83"/>
    <w:rsid w:val="00361C2D"/>
    <w:rsid w:val="00362033"/>
    <w:rsid w:val="00366EB1"/>
    <w:rsid w:val="00370E30"/>
    <w:rsid w:val="00371C17"/>
    <w:rsid w:val="003749D4"/>
    <w:rsid w:val="00375B98"/>
    <w:rsid w:val="00377A63"/>
    <w:rsid w:val="00380BC0"/>
    <w:rsid w:val="003839E7"/>
    <w:rsid w:val="00385FD7"/>
    <w:rsid w:val="00387C54"/>
    <w:rsid w:val="00391565"/>
    <w:rsid w:val="003915DF"/>
    <w:rsid w:val="00391718"/>
    <w:rsid w:val="00391A32"/>
    <w:rsid w:val="003A6833"/>
    <w:rsid w:val="003B1003"/>
    <w:rsid w:val="003B17CE"/>
    <w:rsid w:val="003B3140"/>
    <w:rsid w:val="003B5739"/>
    <w:rsid w:val="003B5BE8"/>
    <w:rsid w:val="003B60EB"/>
    <w:rsid w:val="003B61A8"/>
    <w:rsid w:val="003C7E9E"/>
    <w:rsid w:val="003D4A24"/>
    <w:rsid w:val="003D5240"/>
    <w:rsid w:val="003E3D11"/>
    <w:rsid w:val="003F04EA"/>
    <w:rsid w:val="003F30F5"/>
    <w:rsid w:val="003F3353"/>
    <w:rsid w:val="003F4419"/>
    <w:rsid w:val="003F44BA"/>
    <w:rsid w:val="004015B5"/>
    <w:rsid w:val="00404961"/>
    <w:rsid w:val="00407CC6"/>
    <w:rsid w:val="00410FEA"/>
    <w:rsid w:val="004114E6"/>
    <w:rsid w:val="00413C44"/>
    <w:rsid w:val="00416E5A"/>
    <w:rsid w:val="00424558"/>
    <w:rsid w:val="004342D8"/>
    <w:rsid w:val="00434C39"/>
    <w:rsid w:val="00437210"/>
    <w:rsid w:val="00437849"/>
    <w:rsid w:val="00444A1A"/>
    <w:rsid w:val="00450AD1"/>
    <w:rsid w:val="00451736"/>
    <w:rsid w:val="00454701"/>
    <w:rsid w:val="00457D62"/>
    <w:rsid w:val="004606C2"/>
    <w:rsid w:val="0046181F"/>
    <w:rsid w:val="00464D25"/>
    <w:rsid w:val="00465C4A"/>
    <w:rsid w:val="00470291"/>
    <w:rsid w:val="00472DF4"/>
    <w:rsid w:val="004731FE"/>
    <w:rsid w:val="0047456D"/>
    <w:rsid w:val="00477123"/>
    <w:rsid w:val="004776E2"/>
    <w:rsid w:val="004810BC"/>
    <w:rsid w:val="00482E1D"/>
    <w:rsid w:val="00486BE6"/>
    <w:rsid w:val="004A2FFE"/>
    <w:rsid w:val="004A75D6"/>
    <w:rsid w:val="004B12A2"/>
    <w:rsid w:val="004B7346"/>
    <w:rsid w:val="004B779C"/>
    <w:rsid w:val="004C1A27"/>
    <w:rsid w:val="004C1F05"/>
    <w:rsid w:val="004D0FD4"/>
    <w:rsid w:val="004D54DB"/>
    <w:rsid w:val="004D78C2"/>
    <w:rsid w:val="004E0890"/>
    <w:rsid w:val="004F1E4F"/>
    <w:rsid w:val="004F6801"/>
    <w:rsid w:val="00501132"/>
    <w:rsid w:val="005015D5"/>
    <w:rsid w:val="00503CFE"/>
    <w:rsid w:val="00507F94"/>
    <w:rsid w:val="00513DA3"/>
    <w:rsid w:val="00516290"/>
    <w:rsid w:val="00520B19"/>
    <w:rsid w:val="005250E0"/>
    <w:rsid w:val="00525BD6"/>
    <w:rsid w:val="00531B62"/>
    <w:rsid w:val="005355BA"/>
    <w:rsid w:val="00535E30"/>
    <w:rsid w:val="005374B6"/>
    <w:rsid w:val="005408D7"/>
    <w:rsid w:val="00542F12"/>
    <w:rsid w:val="0054594B"/>
    <w:rsid w:val="00546E96"/>
    <w:rsid w:val="00551806"/>
    <w:rsid w:val="00552251"/>
    <w:rsid w:val="00561021"/>
    <w:rsid w:val="00562761"/>
    <w:rsid w:val="00564EA1"/>
    <w:rsid w:val="0056765C"/>
    <w:rsid w:val="005762C8"/>
    <w:rsid w:val="00581F40"/>
    <w:rsid w:val="00583F2A"/>
    <w:rsid w:val="00584E0B"/>
    <w:rsid w:val="005862E6"/>
    <w:rsid w:val="005872B2"/>
    <w:rsid w:val="00594A04"/>
    <w:rsid w:val="00594DB7"/>
    <w:rsid w:val="0059710A"/>
    <w:rsid w:val="005A1708"/>
    <w:rsid w:val="005A3263"/>
    <w:rsid w:val="005A32B4"/>
    <w:rsid w:val="005A3732"/>
    <w:rsid w:val="005C25AA"/>
    <w:rsid w:val="005C393E"/>
    <w:rsid w:val="005C6F71"/>
    <w:rsid w:val="005D0F68"/>
    <w:rsid w:val="005D37BC"/>
    <w:rsid w:val="005D4956"/>
    <w:rsid w:val="005E0833"/>
    <w:rsid w:val="005E1FDE"/>
    <w:rsid w:val="005E3387"/>
    <w:rsid w:val="005E70AC"/>
    <w:rsid w:val="005F1574"/>
    <w:rsid w:val="005F3F55"/>
    <w:rsid w:val="005F4CD7"/>
    <w:rsid w:val="005F72DC"/>
    <w:rsid w:val="005F77D9"/>
    <w:rsid w:val="00602027"/>
    <w:rsid w:val="006061C1"/>
    <w:rsid w:val="00606E0E"/>
    <w:rsid w:val="006070A0"/>
    <w:rsid w:val="006074B1"/>
    <w:rsid w:val="00610757"/>
    <w:rsid w:val="006139D1"/>
    <w:rsid w:val="00615A1B"/>
    <w:rsid w:val="006273E8"/>
    <w:rsid w:val="00634BBF"/>
    <w:rsid w:val="00637460"/>
    <w:rsid w:val="00640795"/>
    <w:rsid w:val="00645480"/>
    <w:rsid w:val="00646045"/>
    <w:rsid w:val="00652238"/>
    <w:rsid w:val="00656205"/>
    <w:rsid w:val="006614F1"/>
    <w:rsid w:val="0066427F"/>
    <w:rsid w:val="00670D31"/>
    <w:rsid w:val="00670F30"/>
    <w:rsid w:val="0067162E"/>
    <w:rsid w:val="0067225C"/>
    <w:rsid w:val="00676A9F"/>
    <w:rsid w:val="00682E1A"/>
    <w:rsid w:val="00683D2B"/>
    <w:rsid w:val="00684913"/>
    <w:rsid w:val="006857C3"/>
    <w:rsid w:val="00690505"/>
    <w:rsid w:val="00692AB6"/>
    <w:rsid w:val="006A06D5"/>
    <w:rsid w:val="006A2CA9"/>
    <w:rsid w:val="006A361C"/>
    <w:rsid w:val="006A3D49"/>
    <w:rsid w:val="006A6FA1"/>
    <w:rsid w:val="006B1E24"/>
    <w:rsid w:val="006B446E"/>
    <w:rsid w:val="006B7247"/>
    <w:rsid w:val="006C1F46"/>
    <w:rsid w:val="006D1C63"/>
    <w:rsid w:val="006D1F03"/>
    <w:rsid w:val="006D3180"/>
    <w:rsid w:val="006E101E"/>
    <w:rsid w:val="006E54F6"/>
    <w:rsid w:val="006E5549"/>
    <w:rsid w:val="006F5BEF"/>
    <w:rsid w:val="006F6BCF"/>
    <w:rsid w:val="00701B86"/>
    <w:rsid w:val="00702230"/>
    <w:rsid w:val="0070463D"/>
    <w:rsid w:val="00706E6E"/>
    <w:rsid w:val="00710A14"/>
    <w:rsid w:val="00714C9C"/>
    <w:rsid w:val="00726FB9"/>
    <w:rsid w:val="00732308"/>
    <w:rsid w:val="00732522"/>
    <w:rsid w:val="007327DE"/>
    <w:rsid w:val="007367BF"/>
    <w:rsid w:val="007417EA"/>
    <w:rsid w:val="007431C9"/>
    <w:rsid w:val="00751BC0"/>
    <w:rsid w:val="00752ECA"/>
    <w:rsid w:val="00753C7C"/>
    <w:rsid w:val="007605D3"/>
    <w:rsid w:val="00763D42"/>
    <w:rsid w:val="00763D8A"/>
    <w:rsid w:val="00767C97"/>
    <w:rsid w:val="007703BD"/>
    <w:rsid w:val="00771FF0"/>
    <w:rsid w:val="00780E8C"/>
    <w:rsid w:val="0078146C"/>
    <w:rsid w:val="00785063"/>
    <w:rsid w:val="007858F4"/>
    <w:rsid w:val="00791E64"/>
    <w:rsid w:val="0079279C"/>
    <w:rsid w:val="0079289E"/>
    <w:rsid w:val="0079302B"/>
    <w:rsid w:val="00793F66"/>
    <w:rsid w:val="0079744A"/>
    <w:rsid w:val="00797DB4"/>
    <w:rsid w:val="007A2E1D"/>
    <w:rsid w:val="007A7AEC"/>
    <w:rsid w:val="007C5192"/>
    <w:rsid w:val="007C53CC"/>
    <w:rsid w:val="007C5440"/>
    <w:rsid w:val="007D0139"/>
    <w:rsid w:val="007D0530"/>
    <w:rsid w:val="007D34EB"/>
    <w:rsid w:val="007E1099"/>
    <w:rsid w:val="007E222E"/>
    <w:rsid w:val="007E41E9"/>
    <w:rsid w:val="007E76CC"/>
    <w:rsid w:val="007E79D7"/>
    <w:rsid w:val="00800413"/>
    <w:rsid w:val="00800D6A"/>
    <w:rsid w:val="00802F1A"/>
    <w:rsid w:val="00803086"/>
    <w:rsid w:val="00812620"/>
    <w:rsid w:val="008149CF"/>
    <w:rsid w:val="00814E0E"/>
    <w:rsid w:val="0082031F"/>
    <w:rsid w:val="008249D7"/>
    <w:rsid w:val="00825F94"/>
    <w:rsid w:val="008279C2"/>
    <w:rsid w:val="0083094A"/>
    <w:rsid w:val="0083323A"/>
    <w:rsid w:val="008358AC"/>
    <w:rsid w:val="00837A73"/>
    <w:rsid w:val="00845F88"/>
    <w:rsid w:val="0084627D"/>
    <w:rsid w:val="00850DC6"/>
    <w:rsid w:val="00851973"/>
    <w:rsid w:val="0085200E"/>
    <w:rsid w:val="00852106"/>
    <w:rsid w:val="00857703"/>
    <w:rsid w:val="00863EBC"/>
    <w:rsid w:val="00864069"/>
    <w:rsid w:val="00864C43"/>
    <w:rsid w:val="00872CA9"/>
    <w:rsid w:val="008802E8"/>
    <w:rsid w:val="008810D3"/>
    <w:rsid w:val="00882E08"/>
    <w:rsid w:val="0088562F"/>
    <w:rsid w:val="00886BD8"/>
    <w:rsid w:val="00887F4A"/>
    <w:rsid w:val="00890026"/>
    <w:rsid w:val="008909BB"/>
    <w:rsid w:val="0089360B"/>
    <w:rsid w:val="00893CC7"/>
    <w:rsid w:val="008959AE"/>
    <w:rsid w:val="008975EB"/>
    <w:rsid w:val="008A1E1C"/>
    <w:rsid w:val="008A512F"/>
    <w:rsid w:val="008A6C82"/>
    <w:rsid w:val="008B3FB1"/>
    <w:rsid w:val="008B6E16"/>
    <w:rsid w:val="008C012C"/>
    <w:rsid w:val="008C0E85"/>
    <w:rsid w:val="008C2D53"/>
    <w:rsid w:val="008C37F3"/>
    <w:rsid w:val="008C5F5B"/>
    <w:rsid w:val="008C6143"/>
    <w:rsid w:val="008C6315"/>
    <w:rsid w:val="008D3596"/>
    <w:rsid w:val="008D3B0F"/>
    <w:rsid w:val="008D5183"/>
    <w:rsid w:val="008E4720"/>
    <w:rsid w:val="008E49AA"/>
    <w:rsid w:val="008E70CB"/>
    <w:rsid w:val="008E7DA9"/>
    <w:rsid w:val="008F3103"/>
    <w:rsid w:val="008F4750"/>
    <w:rsid w:val="00900B4F"/>
    <w:rsid w:val="00905BA6"/>
    <w:rsid w:val="009061CD"/>
    <w:rsid w:val="00906B9C"/>
    <w:rsid w:val="0091062B"/>
    <w:rsid w:val="009250B8"/>
    <w:rsid w:val="00931C4B"/>
    <w:rsid w:val="00932565"/>
    <w:rsid w:val="00933A70"/>
    <w:rsid w:val="00940E60"/>
    <w:rsid w:val="00941D4E"/>
    <w:rsid w:val="00945195"/>
    <w:rsid w:val="00947345"/>
    <w:rsid w:val="00951DC4"/>
    <w:rsid w:val="0095671A"/>
    <w:rsid w:val="00961086"/>
    <w:rsid w:val="009678FB"/>
    <w:rsid w:val="00971670"/>
    <w:rsid w:val="009753B6"/>
    <w:rsid w:val="009814C9"/>
    <w:rsid w:val="00982AE0"/>
    <w:rsid w:val="00983B30"/>
    <w:rsid w:val="009849A2"/>
    <w:rsid w:val="00984B8C"/>
    <w:rsid w:val="00992CF6"/>
    <w:rsid w:val="00994B42"/>
    <w:rsid w:val="009958E6"/>
    <w:rsid w:val="009A338C"/>
    <w:rsid w:val="009A374B"/>
    <w:rsid w:val="009A5D36"/>
    <w:rsid w:val="009B14C5"/>
    <w:rsid w:val="009B3204"/>
    <w:rsid w:val="009B5632"/>
    <w:rsid w:val="009C35BC"/>
    <w:rsid w:val="009C3EBA"/>
    <w:rsid w:val="009C558B"/>
    <w:rsid w:val="009C776A"/>
    <w:rsid w:val="009D1AC9"/>
    <w:rsid w:val="009D32D2"/>
    <w:rsid w:val="009D3ED5"/>
    <w:rsid w:val="009D42B2"/>
    <w:rsid w:val="009D54AE"/>
    <w:rsid w:val="009E0DF9"/>
    <w:rsid w:val="009E140B"/>
    <w:rsid w:val="009E2BF2"/>
    <w:rsid w:val="009E775A"/>
    <w:rsid w:val="009F0D79"/>
    <w:rsid w:val="009F25E2"/>
    <w:rsid w:val="009F705B"/>
    <w:rsid w:val="009F7525"/>
    <w:rsid w:val="009F76E4"/>
    <w:rsid w:val="00A01FCD"/>
    <w:rsid w:val="00A02D00"/>
    <w:rsid w:val="00A04312"/>
    <w:rsid w:val="00A051D0"/>
    <w:rsid w:val="00A065C4"/>
    <w:rsid w:val="00A11E09"/>
    <w:rsid w:val="00A13DD5"/>
    <w:rsid w:val="00A17043"/>
    <w:rsid w:val="00A20468"/>
    <w:rsid w:val="00A2266E"/>
    <w:rsid w:val="00A27F19"/>
    <w:rsid w:val="00A30121"/>
    <w:rsid w:val="00A30A66"/>
    <w:rsid w:val="00A30F36"/>
    <w:rsid w:val="00A32AAA"/>
    <w:rsid w:val="00A3305E"/>
    <w:rsid w:val="00A33914"/>
    <w:rsid w:val="00A3673A"/>
    <w:rsid w:val="00A40D94"/>
    <w:rsid w:val="00A41EFB"/>
    <w:rsid w:val="00A519F5"/>
    <w:rsid w:val="00A56A68"/>
    <w:rsid w:val="00A6329B"/>
    <w:rsid w:val="00A64E3F"/>
    <w:rsid w:val="00A66A21"/>
    <w:rsid w:val="00A71AE9"/>
    <w:rsid w:val="00A8102F"/>
    <w:rsid w:val="00A82F15"/>
    <w:rsid w:val="00A872BC"/>
    <w:rsid w:val="00A970E0"/>
    <w:rsid w:val="00A97568"/>
    <w:rsid w:val="00AA049A"/>
    <w:rsid w:val="00AA1119"/>
    <w:rsid w:val="00AA6D47"/>
    <w:rsid w:val="00AB1DF0"/>
    <w:rsid w:val="00AB2E42"/>
    <w:rsid w:val="00AC0359"/>
    <w:rsid w:val="00AC0B63"/>
    <w:rsid w:val="00AC1906"/>
    <w:rsid w:val="00AC4B17"/>
    <w:rsid w:val="00AC4BF7"/>
    <w:rsid w:val="00AC6A8B"/>
    <w:rsid w:val="00AC708E"/>
    <w:rsid w:val="00AD0861"/>
    <w:rsid w:val="00AD1DB4"/>
    <w:rsid w:val="00AD4094"/>
    <w:rsid w:val="00AD6C8E"/>
    <w:rsid w:val="00AE3054"/>
    <w:rsid w:val="00AE48F4"/>
    <w:rsid w:val="00AE5651"/>
    <w:rsid w:val="00AE77DE"/>
    <w:rsid w:val="00AF27ED"/>
    <w:rsid w:val="00AF5D6F"/>
    <w:rsid w:val="00AF70AD"/>
    <w:rsid w:val="00B005EA"/>
    <w:rsid w:val="00B05FCF"/>
    <w:rsid w:val="00B06E29"/>
    <w:rsid w:val="00B076E5"/>
    <w:rsid w:val="00B07827"/>
    <w:rsid w:val="00B24440"/>
    <w:rsid w:val="00B25D8E"/>
    <w:rsid w:val="00B31CE7"/>
    <w:rsid w:val="00B34457"/>
    <w:rsid w:val="00B40395"/>
    <w:rsid w:val="00B405CE"/>
    <w:rsid w:val="00B41524"/>
    <w:rsid w:val="00B43DDC"/>
    <w:rsid w:val="00B449FF"/>
    <w:rsid w:val="00B60D8E"/>
    <w:rsid w:val="00B626B7"/>
    <w:rsid w:val="00B62980"/>
    <w:rsid w:val="00B678DE"/>
    <w:rsid w:val="00B71750"/>
    <w:rsid w:val="00B74F8C"/>
    <w:rsid w:val="00B83E8E"/>
    <w:rsid w:val="00B9462A"/>
    <w:rsid w:val="00B97B3A"/>
    <w:rsid w:val="00BA0671"/>
    <w:rsid w:val="00BA20DA"/>
    <w:rsid w:val="00BA3288"/>
    <w:rsid w:val="00BA368C"/>
    <w:rsid w:val="00BA5A01"/>
    <w:rsid w:val="00BB32D7"/>
    <w:rsid w:val="00BB5E1F"/>
    <w:rsid w:val="00BC12A8"/>
    <w:rsid w:val="00BC5341"/>
    <w:rsid w:val="00BD1894"/>
    <w:rsid w:val="00BD28A5"/>
    <w:rsid w:val="00BD7958"/>
    <w:rsid w:val="00BD7D86"/>
    <w:rsid w:val="00BE05E6"/>
    <w:rsid w:val="00BE0CA5"/>
    <w:rsid w:val="00BE237D"/>
    <w:rsid w:val="00BE54C4"/>
    <w:rsid w:val="00BE58C8"/>
    <w:rsid w:val="00BE7783"/>
    <w:rsid w:val="00BF2BD9"/>
    <w:rsid w:val="00BF6D44"/>
    <w:rsid w:val="00BF7A81"/>
    <w:rsid w:val="00C01335"/>
    <w:rsid w:val="00C049A1"/>
    <w:rsid w:val="00C05965"/>
    <w:rsid w:val="00C05A1F"/>
    <w:rsid w:val="00C16A90"/>
    <w:rsid w:val="00C17FEF"/>
    <w:rsid w:val="00C2321A"/>
    <w:rsid w:val="00C24641"/>
    <w:rsid w:val="00C266A9"/>
    <w:rsid w:val="00C266EF"/>
    <w:rsid w:val="00C30C77"/>
    <w:rsid w:val="00C32DF2"/>
    <w:rsid w:val="00C405CA"/>
    <w:rsid w:val="00C51C94"/>
    <w:rsid w:val="00C52F49"/>
    <w:rsid w:val="00C63CBF"/>
    <w:rsid w:val="00C6546E"/>
    <w:rsid w:val="00C814F7"/>
    <w:rsid w:val="00C8244B"/>
    <w:rsid w:val="00C8504D"/>
    <w:rsid w:val="00C91AED"/>
    <w:rsid w:val="00C93EDD"/>
    <w:rsid w:val="00C94AC6"/>
    <w:rsid w:val="00C9742C"/>
    <w:rsid w:val="00CA065A"/>
    <w:rsid w:val="00CA1343"/>
    <w:rsid w:val="00CA6CD1"/>
    <w:rsid w:val="00CB517E"/>
    <w:rsid w:val="00CB553D"/>
    <w:rsid w:val="00CB5B11"/>
    <w:rsid w:val="00CB7162"/>
    <w:rsid w:val="00CD024F"/>
    <w:rsid w:val="00CD0DCC"/>
    <w:rsid w:val="00CD0F03"/>
    <w:rsid w:val="00CD56D3"/>
    <w:rsid w:val="00CD65D3"/>
    <w:rsid w:val="00CE0041"/>
    <w:rsid w:val="00CE5052"/>
    <w:rsid w:val="00CF0C06"/>
    <w:rsid w:val="00D061AE"/>
    <w:rsid w:val="00D103BD"/>
    <w:rsid w:val="00D11E4B"/>
    <w:rsid w:val="00D14B67"/>
    <w:rsid w:val="00D14EFA"/>
    <w:rsid w:val="00D22A64"/>
    <w:rsid w:val="00D26439"/>
    <w:rsid w:val="00D27C33"/>
    <w:rsid w:val="00D30423"/>
    <w:rsid w:val="00D31845"/>
    <w:rsid w:val="00D32BD9"/>
    <w:rsid w:val="00D34E98"/>
    <w:rsid w:val="00D37555"/>
    <w:rsid w:val="00D464DD"/>
    <w:rsid w:val="00D5660E"/>
    <w:rsid w:val="00D62D79"/>
    <w:rsid w:val="00D702E9"/>
    <w:rsid w:val="00D70450"/>
    <w:rsid w:val="00D718F7"/>
    <w:rsid w:val="00D73DDC"/>
    <w:rsid w:val="00D80255"/>
    <w:rsid w:val="00D8098A"/>
    <w:rsid w:val="00D82D9F"/>
    <w:rsid w:val="00D83EFB"/>
    <w:rsid w:val="00D84846"/>
    <w:rsid w:val="00D862DD"/>
    <w:rsid w:val="00D95634"/>
    <w:rsid w:val="00D96123"/>
    <w:rsid w:val="00D96283"/>
    <w:rsid w:val="00D96D6C"/>
    <w:rsid w:val="00DA0B83"/>
    <w:rsid w:val="00DA19AD"/>
    <w:rsid w:val="00DA7634"/>
    <w:rsid w:val="00DB1107"/>
    <w:rsid w:val="00DB12E0"/>
    <w:rsid w:val="00DB26AC"/>
    <w:rsid w:val="00DB27B0"/>
    <w:rsid w:val="00DB4F89"/>
    <w:rsid w:val="00DB5425"/>
    <w:rsid w:val="00DB5BE2"/>
    <w:rsid w:val="00DB719A"/>
    <w:rsid w:val="00DB7CC5"/>
    <w:rsid w:val="00DC39B7"/>
    <w:rsid w:val="00DC3C23"/>
    <w:rsid w:val="00DC45B4"/>
    <w:rsid w:val="00DD1E57"/>
    <w:rsid w:val="00DD36B0"/>
    <w:rsid w:val="00DD57CC"/>
    <w:rsid w:val="00DD774F"/>
    <w:rsid w:val="00DE10AB"/>
    <w:rsid w:val="00DE229B"/>
    <w:rsid w:val="00DE3511"/>
    <w:rsid w:val="00DE44BC"/>
    <w:rsid w:val="00DF60D4"/>
    <w:rsid w:val="00DF705C"/>
    <w:rsid w:val="00E00253"/>
    <w:rsid w:val="00E034C3"/>
    <w:rsid w:val="00E04600"/>
    <w:rsid w:val="00E057F1"/>
    <w:rsid w:val="00E072D9"/>
    <w:rsid w:val="00E07FED"/>
    <w:rsid w:val="00E105C0"/>
    <w:rsid w:val="00E10DFC"/>
    <w:rsid w:val="00E15EE3"/>
    <w:rsid w:val="00E2023B"/>
    <w:rsid w:val="00E20C3A"/>
    <w:rsid w:val="00E20C63"/>
    <w:rsid w:val="00E21C2A"/>
    <w:rsid w:val="00E23389"/>
    <w:rsid w:val="00E24D54"/>
    <w:rsid w:val="00E24EBB"/>
    <w:rsid w:val="00E26718"/>
    <w:rsid w:val="00E27C24"/>
    <w:rsid w:val="00E27FF6"/>
    <w:rsid w:val="00E30601"/>
    <w:rsid w:val="00E3187C"/>
    <w:rsid w:val="00E32C74"/>
    <w:rsid w:val="00E36AB4"/>
    <w:rsid w:val="00E37EBB"/>
    <w:rsid w:val="00E40FFF"/>
    <w:rsid w:val="00E4122D"/>
    <w:rsid w:val="00E4642F"/>
    <w:rsid w:val="00E47958"/>
    <w:rsid w:val="00E538AC"/>
    <w:rsid w:val="00E54F43"/>
    <w:rsid w:val="00E5634B"/>
    <w:rsid w:val="00E64FAD"/>
    <w:rsid w:val="00E654C0"/>
    <w:rsid w:val="00E702DC"/>
    <w:rsid w:val="00E72484"/>
    <w:rsid w:val="00E745AB"/>
    <w:rsid w:val="00E80B8A"/>
    <w:rsid w:val="00E82F56"/>
    <w:rsid w:val="00E9323B"/>
    <w:rsid w:val="00E932D8"/>
    <w:rsid w:val="00E93AE3"/>
    <w:rsid w:val="00EA1A43"/>
    <w:rsid w:val="00EA6AC9"/>
    <w:rsid w:val="00EA7C1A"/>
    <w:rsid w:val="00EB1ACE"/>
    <w:rsid w:val="00EC2556"/>
    <w:rsid w:val="00EC7577"/>
    <w:rsid w:val="00EC7D84"/>
    <w:rsid w:val="00ED2C65"/>
    <w:rsid w:val="00ED3376"/>
    <w:rsid w:val="00ED5713"/>
    <w:rsid w:val="00ED6290"/>
    <w:rsid w:val="00EE0BFB"/>
    <w:rsid w:val="00EE2AB9"/>
    <w:rsid w:val="00EE2E15"/>
    <w:rsid w:val="00EE4849"/>
    <w:rsid w:val="00EE741B"/>
    <w:rsid w:val="00EF18F8"/>
    <w:rsid w:val="00EF3E45"/>
    <w:rsid w:val="00EF470D"/>
    <w:rsid w:val="00EF566E"/>
    <w:rsid w:val="00EF6A3F"/>
    <w:rsid w:val="00F01E55"/>
    <w:rsid w:val="00F0254A"/>
    <w:rsid w:val="00F039A1"/>
    <w:rsid w:val="00F077BC"/>
    <w:rsid w:val="00F12C39"/>
    <w:rsid w:val="00F13610"/>
    <w:rsid w:val="00F158A5"/>
    <w:rsid w:val="00F16161"/>
    <w:rsid w:val="00F342A2"/>
    <w:rsid w:val="00F344E6"/>
    <w:rsid w:val="00F366FC"/>
    <w:rsid w:val="00F37853"/>
    <w:rsid w:val="00F40200"/>
    <w:rsid w:val="00F41A39"/>
    <w:rsid w:val="00F45AA2"/>
    <w:rsid w:val="00F54175"/>
    <w:rsid w:val="00F564A3"/>
    <w:rsid w:val="00F57EB6"/>
    <w:rsid w:val="00F62FAD"/>
    <w:rsid w:val="00F62FBA"/>
    <w:rsid w:val="00F630A9"/>
    <w:rsid w:val="00F66318"/>
    <w:rsid w:val="00F6771C"/>
    <w:rsid w:val="00F7356B"/>
    <w:rsid w:val="00F765BD"/>
    <w:rsid w:val="00F77F39"/>
    <w:rsid w:val="00F80D95"/>
    <w:rsid w:val="00F836D7"/>
    <w:rsid w:val="00F86040"/>
    <w:rsid w:val="00F868A9"/>
    <w:rsid w:val="00F873EE"/>
    <w:rsid w:val="00F9123B"/>
    <w:rsid w:val="00F918D9"/>
    <w:rsid w:val="00F91AEA"/>
    <w:rsid w:val="00F935AE"/>
    <w:rsid w:val="00F942D5"/>
    <w:rsid w:val="00F94AB3"/>
    <w:rsid w:val="00F95070"/>
    <w:rsid w:val="00F95300"/>
    <w:rsid w:val="00FA1A68"/>
    <w:rsid w:val="00FA1FFA"/>
    <w:rsid w:val="00FB0A7B"/>
    <w:rsid w:val="00FB0BF1"/>
    <w:rsid w:val="00FB3E8B"/>
    <w:rsid w:val="00FB48D6"/>
    <w:rsid w:val="00FC2234"/>
    <w:rsid w:val="00FC601F"/>
    <w:rsid w:val="00FC6ADF"/>
    <w:rsid w:val="00FC7D57"/>
    <w:rsid w:val="00FE0364"/>
    <w:rsid w:val="00FE1B0A"/>
    <w:rsid w:val="00FE2BD9"/>
    <w:rsid w:val="00FE3313"/>
    <w:rsid w:val="00FE6C0F"/>
    <w:rsid w:val="00FF232B"/>
    <w:rsid w:val="00FF5D4A"/>
    <w:rsid w:val="00FF607D"/>
    <w:rsid w:val="00FF7BF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E5BEA3-A6C1-FF4A-8BD2-D5E9DA4C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3EE"/>
    <w:pPr>
      <w:jc w:val="center"/>
    </w:pPr>
    <w:rPr>
      <w:rFonts w:ascii="Times New Roman" w:hAnsi="Times New Roman"/>
      <w:b/>
      <w:sz w:val="24"/>
    </w:rPr>
  </w:style>
  <w:style w:type="paragraph" w:styleId="Heading1">
    <w:name w:val="heading 1"/>
    <w:basedOn w:val="Normal"/>
    <w:next w:val="Normal"/>
    <w:link w:val="Heading1Char"/>
    <w:uiPriority w:val="9"/>
    <w:qFormat/>
    <w:rsid w:val="00156CA0"/>
    <w:pPr>
      <w:keepNext/>
      <w:keepLines/>
      <w:spacing w:before="240" w:after="0"/>
      <w:outlineLvl w:val="0"/>
    </w:pPr>
    <w:rPr>
      <w:rFonts w:eastAsiaTheme="majorEastAsia" w:cstheme="majorBidi"/>
      <w:szCs w:val="32"/>
    </w:rPr>
  </w:style>
  <w:style w:type="paragraph" w:styleId="Heading2">
    <w:name w:val="heading 2"/>
    <w:basedOn w:val="Normal"/>
    <w:link w:val="Heading2Char"/>
    <w:uiPriority w:val="9"/>
    <w:unhideWhenUsed/>
    <w:qFormat/>
    <w:rsid w:val="008A512F"/>
    <w:pPr>
      <w:spacing w:after="120" w:line="276" w:lineRule="auto"/>
      <w:jc w:val="left"/>
      <w:outlineLvl w:val="1"/>
    </w:pPr>
  </w:style>
  <w:style w:type="paragraph" w:styleId="Heading3">
    <w:name w:val="heading 3"/>
    <w:basedOn w:val="Normal"/>
    <w:link w:val="Heading3Char"/>
    <w:uiPriority w:val="9"/>
    <w:unhideWhenUsed/>
    <w:qFormat/>
    <w:rsid w:val="008A512F"/>
    <w:pPr>
      <w:spacing w:after="120" w:line="276" w:lineRule="auto"/>
      <w:jc w:val="left"/>
      <w:outlineLvl w:val="2"/>
    </w:pPr>
    <w:rPr>
      <w:rFonts w:cs="Times New Roman"/>
      <w:color w:val="000000" w:themeColor="text1"/>
      <w:szCs w:val="24"/>
    </w:rPr>
  </w:style>
  <w:style w:type="paragraph" w:styleId="Heading4">
    <w:name w:val="heading 4"/>
    <w:basedOn w:val="Normal"/>
    <w:next w:val="Normal"/>
    <w:link w:val="Heading4Char"/>
    <w:uiPriority w:val="9"/>
    <w:semiHidden/>
    <w:unhideWhenUsed/>
    <w:qFormat/>
    <w:rsid w:val="002677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53C7C"/>
    <w:rPr>
      <w:i/>
      <w:iCs/>
    </w:rPr>
  </w:style>
  <w:style w:type="character" w:styleId="Strong">
    <w:name w:val="Strong"/>
    <w:basedOn w:val="DefaultParagraphFont"/>
    <w:uiPriority w:val="22"/>
    <w:qFormat/>
    <w:rsid w:val="00564EA1"/>
    <w:rPr>
      <w:b/>
      <w:bCs/>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34"/>
    <w:qFormat/>
    <w:rsid w:val="00E24EBB"/>
    <w:pPr>
      <w:ind w:left="720"/>
      <w:contextualSpacing/>
    </w:pPr>
  </w:style>
  <w:style w:type="character" w:customStyle="1" w:styleId="Heading1Char">
    <w:name w:val="Heading 1 Char"/>
    <w:basedOn w:val="DefaultParagraphFont"/>
    <w:link w:val="Heading1"/>
    <w:uiPriority w:val="9"/>
    <w:rsid w:val="00156CA0"/>
    <w:rPr>
      <w:rFonts w:ascii="Times New Roman" w:eastAsiaTheme="majorEastAsia" w:hAnsi="Times New Roman" w:cstheme="majorBidi"/>
      <w:b/>
      <w:sz w:val="32"/>
      <w:szCs w:val="32"/>
    </w:rPr>
  </w:style>
  <w:style w:type="paragraph" w:styleId="FootnoteText">
    <w:name w:val="footnote text"/>
    <w:basedOn w:val="Normal"/>
    <w:link w:val="FootnoteTextChar"/>
    <w:uiPriority w:val="99"/>
    <w:semiHidden/>
    <w:unhideWhenUsed/>
    <w:rsid w:val="00AF70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70AD"/>
    <w:rPr>
      <w:sz w:val="20"/>
      <w:szCs w:val="20"/>
    </w:rPr>
  </w:style>
  <w:style w:type="character" w:styleId="FootnoteReference">
    <w:name w:val="footnote reference"/>
    <w:basedOn w:val="DefaultParagraphFont"/>
    <w:uiPriority w:val="99"/>
    <w:semiHidden/>
    <w:unhideWhenUsed/>
    <w:rsid w:val="00AF70AD"/>
    <w:rPr>
      <w:vertAlign w:val="superscript"/>
    </w:rPr>
  </w:style>
  <w:style w:type="table" w:styleId="TableGrid">
    <w:name w:val="Table Grid"/>
    <w:basedOn w:val="TableNormal"/>
    <w:uiPriority w:val="59"/>
    <w:rsid w:val="001D2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85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8F4"/>
  </w:style>
  <w:style w:type="paragraph" w:styleId="Footer">
    <w:name w:val="footer"/>
    <w:basedOn w:val="Normal"/>
    <w:link w:val="FooterChar"/>
    <w:uiPriority w:val="99"/>
    <w:unhideWhenUsed/>
    <w:rsid w:val="00785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8F4"/>
  </w:style>
  <w:style w:type="paragraph" w:styleId="TOC1">
    <w:name w:val="toc 1"/>
    <w:basedOn w:val="Normal"/>
    <w:next w:val="Normal"/>
    <w:autoRedefine/>
    <w:uiPriority w:val="39"/>
    <w:unhideWhenUsed/>
    <w:rsid w:val="00E5634B"/>
    <w:pPr>
      <w:tabs>
        <w:tab w:val="right" w:leader="dot" w:pos="7371"/>
        <w:tab w:val="right" w:pos="7937"/>
      </w:tabs>
      <w:spacing w:after="0" w:line="276" w:lineRule="auto"/>
      <w:ind w:right="-1"/>
      <w:jc w:val="right"/>
    </w:pPr>
    <w:rPr>
      <w:b w:val="0"/>
      <w:noProof/>
      <w:color w:val="000000" w:themeColor="text1"/>
      <w:kern w:val="2"/>
      <w:szCs w:val="24"/>
      <w:lang w:val="en-ID"/>
    </w:rPr>
  </w:style>
  <w:style w:type="paragraph" w:styleId="TOC2">
    <w:name w:val="toc 2"/>
    <w:basedOn w:val="Normal"/>
    <w:next w:val="Normal"/>
    <w:autoRedefine/>
    <w:uiPriority w:val="39"/>
    <w:unhideWhenUsed/>
    <w:rsid w:val="00B71750"/>
    <w:pPr>
      <w:tabs>
        <w:tab w:val="right" w:leader="dot" w:pos="7371"/>
        <w:tab w:val="right" w:pos="7933"/>
      </w:tabs>
      <w:spacing w:before="120" w:after="0" w:line="240" w:lineRule="auto"/>
      <w:ind w:left="1282"/>
      <w:jc w:val="both"/>
    </w:pPr>
    <w:rPr>
      <w:kern w:val="2"/>
      <w:lang w:val="en-ID"/>
    </w:rPr>
  </w:style>
  <w:style w:type="paragraph" w:styleId="TOC3">
    <w:name w:val="toc 3"/>
    <w:basedOn w:val="Normal"/>
    <w:next w:val="Normal"/>
    <w:autoRedefine/>
    <w:uiPriority w:val="39"/>
    <w:unhideWhenUsed/>
    <w:rsid w:val="0007158C"/>
    <w:pPr>
      <w:tabs>
        <w:tab w:val="right" w:leader="dot" w:pos="7371"/>
        <w:tab w:val="right" w:pos="7933"/>
      </w:tabs>
      <w:spacing w:after="0" w:line="276" w:lineRule="auto"/>
      <w:ind w:left="1276"/>
      <w:jc w:val="left"/>
    </w:pPr>
    <w:rPr>
      <w:noProof/>
      <w:color w:val="000000" w:themeColor="text1"/>
      <w:kern w:val="2"/>
      <w:szCs w:val="24"/>
      <w:lang w:val="en-ID"/>
    </w:rPr>
  </w:style>
  <w:style w:type="character" w:styleId="Hyperlink">
    <w:name w:val="Hyperlink"/>
    <w:basedOn w:val="DefaultParagraphFont"/>
    <w:uiPriority w:val="99"/>
    <w:unhideWhenUsed/>
    <w:rsid w:val="009F7525"/>
    <w:rPr>
      <w:color w:val="0563C1" w:themeColor="hyperlink"/>
      <w:u w:val="single"/>
    </w:rPr>
  </w:style>
  <w:style w:type="character" w:styleId="PlaceholderText">
    <w:name w:val="Placeholder Text"/>
    <w:basedOn w:val="DefaultParagraphFont"/>
    <w:uiPriority w:val="99"/>
    <w:semiHidden/>
    <w:rsid w:val="0006195F"/>
    <w:rPr>
      <w:color w:val="808080"/>
    </w:rPr>
  </w:style>
  <w:style w:type="character" w:customStyle="1" w:styleId="Heading2Char">
    <w:name w:val="Heading 2 Char"/>
    <w:basedOn w:val="DefaultParagraphFont"/>
    <w:link w:val="Heading2"/>
    <w:uiPriority w:val="9"/>
    <w:rsid w:val="008A512F"/>
    <w:rPr>
      <w:rFonts w:ascii="Times New Roman" w:hAnsi="Times New Roman"/>
      <w:b/>
      <w:sz w:val="24"/>
    </w:rPr>
  </w:style>
  <w:style w:type="character" w:customStyle="1" w:styleId="Heading3Char">
    <w:name w:val="Heading 3 Char"/>
    <w:basedOn w:val="DefaultParagraphFont"/>
    <w:link w:val="Heading3"/>
    <w:uiPriority w:val="9"/>
    <w:rsid w:val="008A512F"/>
    <w:rPr>
      <w:rFonts w:ascii="Times New Roman" w:hAnsi="Times New Roman" w:cs="Times New Roman"/>
      <w:b/>
      <w:color w:val="000000" w:themeColor="text1"/>
      <w:sz w:val="24"/>
      <w:szCs w:val="24"/>
    </w:rPr>
  </w:style>
  <w:style w:type="paragraph" w:customStyle="1" w:styleId="Subbab3">
    <w:name w:val="Sub bab 3"/>
    <w:basedOn w:val="Heading2"/>
    <w:next w:val="Heading2"/>
    <w:link w:val="Subbab3Char"/>
    <w:qFormat/>
    <w:rsid w:val="008A512F"/>
    <w:rPr>
      <w:rFonts w:cs="Times New Roman"/>
      <w:szCs w:val="24"/>
    </w:rPr>
  </w:style>
  <w:style w:type="paragraph" w:customStyle="1" w:styleId="Subbab30">
    <w:name w:val="Sub bab #3"/>
    <w:basedOn w:val="Heading4"/>
    <w:next w:val="Heading4"/>
    <w:link w:val="Subbab3Char0"/>
    <w:qFormat/>
    <w:rsid w:val="008A512F"/>
    <w:pPr>
      <w:spacing w:before="240" w:after="120" w:line="276" w:lineRule="auto"/>
      <w:jc w:val="left"/>
    </w:pPr>
    <w:rPr>
      <w:rFonts w:ascii="Times New Roman" w:hAnsi="Times New Roman" w:cs="Times New Roman"/>
      <w:color w:val="000000" w:themeColor="text1"/>
    </w:rPr>
  </w:style>
  <w:style w:type="character" w:customStyle="1" w:styleId="Subbab3Char">
    <w:name w:val="Sub bab 3 Char"/>
    <w:basedOn w:val="Heading2Char"/>
    <w:link w:val="Subbab3"/>
    <w:rsid w:val="008A512F"/>
    <w:rPr>
      <w:rFonts w:ascii="Times New Roman" w:hAnsi="Times New Roman" w:cs="Times New Roman"/>
      <w:b/>
      <w:sz w:val="24"/>
      <w:szCs w:val="24"/>
    </w:rPr>
  </w:style>
  <w:style w:type="character" w:customStyle="1" w:styleId="Subbab3Char0">
    <w:name w:val="Sub bab #3 Char"/>
    <w:basedOn w:val="Heading3Char"/>
    <w:link w:val="Subbab30"/>
    <w:rsid w:val="008A512F"/>
    <w:rPr>
      <w:rFonts w:ascii="Times New Roman" w:eastAsiaTheme="majorEastAsia" w:hAnsi="Times New Roman" w:cs="Times New Roman"/>
      <w:b/>
      <w:i/>
      <w:iCs/>
      <w:color w:val="000000" w:themeColor="text1"/>
      <w:sz w:val="24"/>
      <w:szCs w:val="24"/>
    </w:rPr>
  </w:style>
  <w:style w:type="paragraph" w:styleId="TOCHeading">
    <w:name w:val="TOC Heading"/>
    <w:basedOn w:val="Heading1"/>
    <w:next w:val="Normal"/>
    <w:uiPriority w:val="39"/>
    <w:unhideWhenUsed/>
    <w:qFormat/>
    <w:rsid w:val="008279C2"/>
    <w:pPr>
      <w:outlineLvl w:val="9"/>
    </w:pPr>
  </w:style>
  <w:style w:type="character" w:customStyle="1" w:styleId="Heading4Char">
    <w:name w:val="Heading 4 Char"/>
    <w:basedOn w:val="DefaultParagraphFont"/>
    <w:link w:val="Heading4"/>
    <w:uiPriority w:val="9"/>
    <w:semiHidden/>
    <w:rsid w:val="002677A8"/>
    <w:rPr>
      <w:rFonts w:asciiTheme="majorHAnsi" w:eastAsiaTheme="majorEastAsia" w:hAnsiTheme="majorHAnsi" w:cstheme="majorBidi"/>
      <w:i/>
      <w:iCs/>
      <w:color w:val="2E74B5" w:themeColor="accent1" w:themeShade="BF"/>
    </w:rPr>
  </w:style>
  <w:style w:type="paragraph" w:styleId="EndnoteText">
    <w:name w:val="endnote text"/>
    <w:basedOn w:val="Normal"/>
    <w:link w:val="EndnoteTextChar"/>
    <w:uiPriority w:val="99"/>
    <w:semiHidden/>
    <w:unhideWhenUsed/>
    <w:rsid w:val="00BD7D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7D86"/>
    <w:rPr>
      <w:sz w:val="20"/>
      <w:szCs w:val="20"/>
    </w:rPr>
  </w:style>
  <w:style w:type="character" w:styleId="EndnoteReference">
    <w:name w:val="endnote reference"/>
    <w:basedOn w:val="DefaultParagraphFont"/>
    <w:uiPriority w:val="99"/>
    <w:semiHidden/>
    <w:unhideWhenUsed/>
    <w:rsid w:val="00BD7D86"/>
    <w:rPr>
      <w:vertAlign w:val="superscript"/>
    </w:rPr>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locked/>
    <w:rsid w:val="0079302B"/>
    <w:rPr>
      <w:rFonts w:ascii="Times New Roman" w:hAnsi="Times New Roman"/>
      <w:b/>
      <w:sz w:val="32"/>
    </w:rPr>
  </w:style>
  <w:style w:type="paragraph" w:styleId="BalloonText">
    <w:name w:val="Balloon Text"/>
    <w:basedOn w:val="Normal"/>
    <w:link w:val="BalloonTextChar"/>
    <w:uiPriority w:val="99"/>
    <w:semiHidden/>
    <w:unhideWhenUsed/>
    <w:rsid w:val="00391A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A32"/>
    <w:rPr>
      <w:rFonts w:ascii="Tahoma" w:hAnsi="Tahoma" w:cs="Tahoma"/>
      <w:b/>
      <w:sz w:val="16"/>
      <w:szCs w:val="16"/>
    </w:rPr>
  </w:style>
  <w:style w:type="character" w:customStyle="1" w:styleId="t286pc">
    <w:name w:val="t286pc"/>
    <w:basedOn w:val="DefaultParagraphFont"/>
    <w:rsid w:val="00503CFE"/>
  </w:style>
  <w:style w:type="character" w:styleId="FollowedHyperlink">
    <w:name w:val="FollowedHyperlink"/>
    <w:basedOn w:val="DefaultParagraphFont"/>
    <w:uiPriority w:val="99"/>
    <w:semiHidden/>
    <w:unhideWhenUsed/>
    <w:rsid w:val="005374B6"/>
    <w:rPr>
      <w:color w:val="954F72" w:themeColor="followedHyperlink"/>
      <w:u w:val="single"/>
    </w:rPr>
  </w:style>
  <w:style w:type="paragraph" w:styleId="NormalWeb">
    <w:name w:val="Normal (Web)"/>
    <w:basedOn w:val="Normal"/>
    <w:uiPriority w:val="99"/>
    <w:unhideWhenUsed/>
    <w:rsid w:val="00DB5BE2"/>
    <w:pPr>
      <w:spacing w:before="100" w:beforeAutospacing="1" w:after="100" w:afterAutospacing="1" w:line="240" w:lineRule="auto"/>
      <w:jc w:val="left"/>
    </w:pPr>
    <w:rPr>
      <w:rFonts w:eastAsia="Times New Roman" w:cs="Times New Roman"/>
      <w:b w:val="0"/>
      <w:szCs w:val="24"/>
    </w:rPr>
  </w:style>
  <w:style w:type="paragraph" w:styleId="BodyTextIndent2">
    <w:name w:val="Body Text Indent 2"/>
    <w:basedOn w:val="Normal"/>
    <w:link w:val="BodyTextIndent2Char"/>
    <w:uiPriority w:val="99"/>
    <w:semiHidden/>
    <w:unhideWhenUsed/>
    <w:rsid w:val="001C7EB2"/>
    <w:pPr>
      <w:spacing w:after="120" w:line="480" w:lineRule="auto"/>
      <w:ind w:left="283"/>
      <w:jc w:val="left"/>
    </w:pPr>
    <w:rPr>
      <w:rFonts w:asciiTheme="minorHAnsi" w:hAnsiTheme="minorHAnsi"/>
      <w:b w:val="0"/>
      <w:kern w:val="2"/>
      <w:szCs w:val="24"/>
      <w14:ligatures w14:val="standardContextual"/>
    </w:rPr>
  </w:style>
  <w:style w:type="character" w:customStyle="1" w:styleId="BodyTextIndent2Char">
    <w:name w:val="Body Text Indent 2 Char"/>
    <w:basedOn w:val="DefaultParagraphFont"/>
    <w:link w:val="BodyTextIndent2"/>
    <w:uiPriority w:val="99"/>
    <w:semiHidden/>
    <w:rsid w:val="001C7EB2"/>
    <w:rPr>
      <w:kern w:val="2"/>
      <w:sz w:val="24"/>
      <w:szCs w:val="24"/>
      <w14:ligatures w14:val="standardContextual"/>
    </w:rPr>
  </w:style>
  <w:style w:type="paragraph" w:styleId="Caption">
    <w:name w:val="caption"/>
    <w:basedOn w:val="Normal"/>
    <w:next w:val="Normal"/>
    <w:uiPriority w:val="35"/>
    <w:unhideWhenUsed/>
    <w:qFormat/>
    <w:rsid w:val="00D70450"/>
    <w:pPr>
      <w:spacing w:after="200" w:line="240" w:lineRule="auto"/>
      <w:jc w:val="left"/>
    </w:pPr>
    <w:rPr>
      <w:rFonts w:asciiTheme="minorHAnsi" w:hAnsiTheme="minorHAnsi"/>
      <w:b w:val="0"/>
      <w:i/>
      <w:iCs/>
      <w:color w:val="44546A" w:themeColor="text2"/>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Laba+Bersih&amp;oq=rumus+roi&amp;aqs=chrome..69i57j0i512l9.6045j0j7&amp;sourceid=chrome&amp;ie=UTF-8&amp;ved=2ahUKEwiow9id8ZiTAxUXVWwGHYzlI7EQgK4QegYIAQgAEA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ogle.com/search?q=Total+Investasi&amp;oq=rumus+roi&amp;aqs=chrome..69i57j0i512l9.6045j0j7&amp;sourceid=chrome&amp;ie=UTF-8&amp;ved=2ahUKEwiow9id8ZiTAxUXVWwGHYzlI7EQgK4QegYIAQgAEA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FAAD9-4BF5-4D95-9A9E-C90EBB66F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5584</Words>
  <Characters>31835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cp:revision>
  <cp:lastPrinted>2026-08-07T03:06:00Z</cp:lastPrinted>
  <dcterms:created xsi:type="dcterms:W3CDTF">2026-08-07T06:22:00Z</dcterms:created>
  <dcterms:modified xsi:type="dcterms:W3CDTF">2026-08-07T06:22:00Z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http://www.zotero.org/styles/chicago-fullnote-bibliography</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Chicago Manual of Style 17th edition (full note)</vt:lpwstr>
  </property>
  <property fmtid="{D5CDD505-2E9C-101B-9397-08002B2CF9AE}" pid="19" name="Mendeley Recent Style Name 5_1">
    <vt:lpwstr>Cite Them Right 12th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e7a3c5dc-31b9-3db3-8bf4-c969b526bf39</vt:lpwstr>
  </property>
</Properties>
</file>